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27C" w:rsidRDefault="004604A5">
      <w:pPr>
        <w:pStyle w:val="Titre"/>
        <w:spacing w:before="240" w:after="120"/>
      </w:pPr>
      <w:r>
        <w:t xml:space="preserve">Annexe au </w:t>
      </w:r>
      <w:r w:rsidR="00046AC7">
        <w:t>p</w:t>
      </w:r>
      <w:r>
        <w:t>rocès-verbal de décharge et de prise en charge des archives</w:t>
      </w:r>
      <w:r w:rsidR="00463F58">
        <w:t xml:space="preserve"> communales</w:t>
      </w:r>
    </w:p>
    <w:p w:rsidR="00B0627C" w:rsidRDefault="00B0627C">
      <w:pPr>
        <w:pStyle w:val="Corpsdetexte"/>
      </w:pPr>
    </w:p>
    <w:p w:rsidR="00B0627C" w:rsidRDefault="00B0627C">
      <w:pPr>
        <w:pStyle w:val="Corpsdetexte"/>
        <w:rPr>
          <w:b/>
          <w:bCs/>
        </w:rPr>
      </w:pPr>
    </w:p>
    <w:p w:rsidR="00B0627C" w:rsidRDefault="004604A5">
      <w:pPr>
        <w:pStyle w:val="Corpsdetexte"/>
        <w:shd w:val="clear" w:color="auto" w:fill="DDDDDD"/>
      </w:pPr>
      <w:r>
        <w:rPr>
          <w:b/>
          <w:bCs/>
        </w:rPr>
        <w:t>Personne en charge de la saisie du dossier :</w:t>
      </w:r>
    </w:p>
    <w:p w:rsidR="00B0627C" w:rsidRDefault="004604A5">
      <w:pPr>
        <w:pStyle w:val="Corpsdetexte"/>
        <w:shd w:val="clear" w:color="auto" w:fill="DDDDDD"/>
      </w:pPr>
      <w:r>
        <w:t xml:space="preserve">     - Nom / Prénom : </w:t>
      </w:r>
    </w:p>
    <w:p w:rsidR="00B0627C" w:rsidRDefault="004604A5">
      <w:pPr>
        <w:pStyle w:val="Corpsdetexte"/>
        <w:shd w:val="clear" w:color="auto" w:fill="DDDDDD"/>
      </w:pPr>
      <w:r>
        <w:t xml:space="preserve">     - Fonction : </w:t>
      </w:r>
    </w:p>
    <w:p w:rsidR="00B0627C" w:rsidRDefault="004604A5">
      <w:pPr>
        <w:pStyle w:val="Corpsdetexte"/>
        <w:shd w:val="clear" w:color="auto" w:fill="DDDDDD"/>
      </w:pPr>
      <w:r>
        <w:t xml:space="preserve">     - Adresse électronique : </w:t>
      </w:r>
    </w:p>
    <w:p w:rsidR="00B0627C" w:rsidRDefault="004604A5">
      <w:pPr>
        <w:pStyle w:val="Corpsdetexte"/>
        <w:shd w:val="clear" w:color="auto" w:fill="DDDDDD"/>
        <w:spacing w:after="0"/>
      </w:pPr>
      <w:r>
        <w:t xml:space="preserve">     - Numéro de téléphone :</w:t>
      </w:r>
    </w:p>
    <w:p w:rsidR="00B0627C" w:rsidRDefault="00B0627C">
      <w:pPr>
        <w:pStyle w:val="Corpsdetexte"/>
        <w:shd w:val="clear" w:color="auto" w:fill="DDDDDD"/>
        <w:spacing w:after="0"/>
        <w:rPr>
          <w:sz w:val="12"/>
          <w:szCs w:val="12"/>
        </w:rPr>
      </w:pPr>
    </w:p>
    <w:p w:rsidR="00B0627C" w:rsidRDefault="00B0627C">
      <w:pPr>
        <w:pStyle w:val="Titre1"/>
        <w:numPr>
          <w:ilvl w:val="0"/>
          <w:numId w:val="0"/>
        </w:numPr>
        <w:ind w:left="720"/>
      </w:pPr>
    </w:p>
    <w:p w:rsidR="00B0627C" w:rsidRPr="00941D39" w:rsidRDefault="004604A5" w:rsidP="00941D39">
      <w:pPr>
        <w:pStyle w:val="Titre"/>
        <w:numPr>
          <w:ilvl w:val="0"/>
          <w:numId w:val="13"/>
        </w:numPr>
        <w:jc w:val="left"/>
        <w:rPr>
          <w:sz w:val="32"/>
          <w:szCs w:val="32"/>
        </w:rPr>
      </w:pPr>
      <w:r w:rsidRPr="00941D39">
        <w:rPr>
          <w:sz w:val="32"/>
          <w:szCs w:val="32"/>
        </w:rPr>
        <w:t>Identité de la commune</w:t>
      </w:r>
    </w:p>
    <w:p w:rsidR="00B0627C" w:rsidRDefault="004604A5">
      <w:pPr>
        <w:pStyle w:val="Corpsdetexte"/>
      </w:pPr>
      <w:r>
        <w:t xml:space="preserve">Nombre d’habitants : </w:t>
      </w:r>
    </w:p>
    <w:p w:rsidR="00B0627C" w:rsidRDefault="004604A5">
      <w:pPr>
        <w:pStyle w:val="Corpsdetexte"/>
      </w:pPr>
      <w:r>
        <w:t xml:space="preserve">La commune est-elle une commune fusionnée ou associée ?      </w:t>
      </w:r>
      <w:r>
        <w:tab/>
      </w:r>
      <w:r>
        <w:rPr>
          <w:rFonts w:eastAsia="Wingdings" w:cs="Wingdings"/>
        </w:rPr>
        <w:t></w:t>
      </w:r>
      <w:r>
        <w:t xml:space="preserve"> OUI </w:t>
      </w:r>
      <w:r>
        <w:tab/>
      </w:r>
      <w:r>
        <w:rPr>
          <w:rFonts w:eastAsia="Wingdings" w:cs="Wingdings"/>
        </w:rPr>
        <w:t></w:t>
      </w:r>
      <w:r>
        <w:t xml:space="preserve"> NON</w:t>
      </w:r>
    </w:p>
    <w:p w:rsidR="00B0627C" w:rsidRDefault="004604A5">
      <w:pPr>
        <w:pStyle w:val="Corpsdetexte"/>
        <w:tabs>
          <w:tab w:val="left" w:pos="736"/>
        </w:tabs>
      </w:pPr>
      <w:r>
        <w:tab/>
        <w:t xml:space="preserve">Si oui, nom de la commune siège : </w:t>
      </w:r>
    </w:p>
    <w:p w:rsidR="00B0627C" w:rsidRDefault="00B0627C">
      <w:pPr>
        <w:pStyle w:val="Corpsdetexte"/>
        <w:spacing w:after="0"/>
      </w:pPr>
    </w:p>
    <w:p w:rsidR="00B0627C" w:rsidRDefault="004604A5">
      <w:pPr>
        <w:pStyle w:val="Corpsdetexte"/>
        <w:ind w:right="-567"/>
      </w:pPr>
      <w:r>
        <w:t xml:space="preserve">La commune </w:t>
      </w:r>
      <w:r w:rsidR="00046AC7">
        <w:t>dispose-t</w:t>
      </w:r>
      <w:r>
        <w:t>-elle d’un service d’archives constitué ?</w:t>
      </w:r>
      <w:r>
        <w:tab/>
        <w:t xml:space="preserve"> </w:t>
      </w:r>
      <w:r>
        <w:rPr>
          <w:rFonts w:eastAsia="Wingdings" w:cs="Wingdings"/>
        </w:rPr>
        <w:t></w:t>
      </w:r>
      <w:r>
        <w:t xml:space="preserve"> OUI </w:t>
      </w:r>
      <w:r>
        <w:tab/>
      </w:r>
      <w:r>
        <w:rPr>
          <w:rFonts w:eastAsia="Wingdings" w:cs="Wingdings"/>
        </w:rPr>
        <w:t></w:t>
      </w:r>
      <w:r>
        <w:t xml:space="preserve"> NON</w:t>
      </w:r>
    </w:p>
    <w:p w:rsidR="00B0627C" w:rsidRDefault="004604A5">
      <w:pPr>
        <w:pStyle w:val="Corpsdetexte"/>
        <w:numPr>
          <w:ilvl w:val="0"/>
          <w:numId w:val="5"/>
        </w:numPr>
      </w:pPr>
      <w:r>
        <w:t xml:space="preserve">Emploie-t-elle un archiviste professionnel de façon permanente ? </w:t>
      </w:r>
      <w:r>
        <w:rPr>
          <w:rFonts w:eastAsia="Wingdings" w:cs="Wingdings"/>
        </w:rPr>
        <w:t xml:space="preserve"> </w:t>
      </w:r>
    </w:p>
    <w:p w:rsidR="00B0627C" w:rsidRDefault="004604A5">
      <w:pPr>
        <w:pStyle w:val="Corpsdetexte"/>
        <w:ind w:left="1440"/>
      </w:pPr>
      <w:r>
        <w:rPr>
          <w:rFonts w:eastAsia="Wingdings" w:cs="Wingdings"/>
        </w:rPr>
        <w:t></w:t>
      </w:r>
      <w:r>
        <w:t xml:space="preserve"> OUI </w:t>
      </w:r>
      <w:r>
        <w:tab/>
      </w:r>
      <w:r>
        <w:rPr>
          <w:rFonts w:eastAsia="Wingdings" w:cs="Wingdings"/>
        </w:rPr>
        <w:t></w:t>
      </w:r>
      <w:r>
        <w:t xml:space="preserve"> NON</w:t>
      </w:r>
    </w:p>
    <w:p w:rsidR="00B0627C" w:rsidRDefault="00046AC7">
      <w:pPr>
        <w:pStyle w:val="Corpsdetexte"/>
        <w:numPr>
          <w:ilvl w:val="0"/>
          <w:numId w:val="5"/>
        </w:numPr>
      </w:pPr>
      <w:r>
        <w:t>Dispose-t</w:t>
      </w:r>
      <w:r w:rsidR="004604A5">
        <w:t xml:space="preserve">-elle d’un inventaire (ou base de données) décrivant les archives papier </w:t>
      </w:r>
    </w:p>
    <w:p w:rsidR="00B0627C" w:rsidRDefault="004604A5">
      <w:pPr>
        <w:pStyle w:val="Corpsdetexte"/>
      </w:pPr>
      <w:r>
        <w:rPr>
          <w:rFonts w:eastAsia="Wingdings" w:cs="Wingdings"/>
        </w:rPr>
        <w:tab/>
      </w:r>
      <w:r>
        <w:rPr>
          <w:rFonts w:eastAsia="Wingdings" w:cs="Wingdings"/>
        </w:rPr>
        <w:tab/>
      </w:r>
      <w:r>
        <w:rPr>
          <w:rFonts w:eastAsia="Wingdings" w:cs="Wingdings"/>
        </w:rPr>
        <w:t></w:t>
      </w:r>
      <w:r>
        <w:t xml:space="preserve"> OUI     </w:t>
      </w:r>
      <w:r>
        <w:tab/>
      </w:r>
      <w:r>
        <w:rPr>
          <w:rFonts w:eastAsia="Wingdings" w:cs="Wingdings"/>
        </w:rPr>
        <w:t></w:t>
      </w:r>
      <w:r>
        <w:t xml:space="preserve"> NON</w:t>
      </w:r>
    </w:p>
    <w:p w:rsidR="00B0627C" w:rsidRDefault="00B0627C">
      <w:pPr>
        <w:pStyle w:val="Corpsdetexte"/>
        <w:spacing w:after="0"/>
      </w:pPr>
    </w:p>
    <w:p w:rsidR="00B0627C" w:rsidRDefault="004604A5">
      <w:pPr>
        <w:pStyle w:val="Corpsdetexte"/>
      </w:pPr>
      <w:r>
        <w:t xml:space="preserve">La commune </w:t>
      </w:r>
      <w:r w:rsidR="00046AC7">
        <w:t>a-t</w:t>
      </w:r>
      <w:r>
        <w:t>-elle recours à une société privée :</w:t>
      </w:r>
    </w:p>
    <w:p w:rsidR="00B0627C" w:rsidRDefault="00463F58">
      <w:pPr>
        <w:pStyle w:val="Corpsdetexte"/>
        <w:numPr>
          <w:ilvl w:val="0"/>
          <w:numId w:val="2"/>
        </w:numPr>
      </w:pPr>
      <w:r>
        <w:t>Pour</w:t>
      </w:r>
      <w:r w:rsidR="004604A5">
        <w:t xml:space="preserve"> le tri et le classement de ses archives ?</w:t>
      </w:r>
      <w:r w:rsidR="004604A5">
        <w:rPr>
          <w:rFonts w:eastAsia="Wingdings" w:cs="Wingdings"/>
        </w:rPr>
        <w:t xml:space="preserve">   </w:t>
      </w:r>
      <w:r w:rsidR="004604A5">
        <w:rPr>
          <w:rFonts w:eastAsia="Wingdings" w:cs="Wingdings"/>
        </w:rPr>
        <w:tab/>
      </w:r>
      <w:r w:rsidR="004604A5">
        <w:rPr>
          <w:rFonts w:eastAsia="Wingdings" w:cs="Wingdings"/>
        </w:rPr>
        <w:t> OUI </w:t>
      </w:r>
      <w:r w:rsidR="004604A5">
        <w:rPr>
          <w:rFonts w:eastAsia="Wingdings" w:cs="Wingdings"/>
        </w:rPr>
        <w:tab/>
      </w:r>
      <w:r w:rsidR="004604A5">
        <w:rPr>
          <w:rFonts w:eastAsia="Wingdings" w:cs="Wingdings"/>
        </w:rPr>
        <w:t> NON</w:t>
      </w:r>
      <w:r w:rsidR="004604A5">
        <w:rPr>
          <w:rFonts w:eastAsia="Wingdings" w:cs="Wingdings"/>
        </w:rPr>
        <w:tab/>
      </w:r>
      <w:r w:rsidR="004604A5">
        <w:rPr>
          <w:rFonts w:eastAsia="Wingdings" w:cs="Wingdings"/>
        </w:rPr>
        <w:tab/>
      </w:r>
    </w:p>
    <w:p w:rsidR="00B0627C" w:rsidRDefault="00463F58">
      <w:pPr>
        <w:pStyle w:val="Corpsdetexte"/>
        <w:numPr>
          <w:ilvl w:val="0"/>
          <w:numId w:val="3"/>
        </w:numPr>
      </w:pPr>
      <w:r>
        <w:t>Pour</w:t>
      </w:r>
      <w:r w:rsidR="004604A5">
        <w:t xml:space="preserve"> la conservation de ses archives ? </w:t>
      </w:r>
    </w:p>
    <w:p w:rsidR="00B0627C" w:rsidRDefault="004604A5">
      <w:pPr>
        <w:pStyle w:val="Corpsdetexte"/>
        <w:numPr>
          <w:ilvl w:val="1"/>
          <w:numId w:val="3"/>
        </w:numPr>
      </w:pPr>
      <w:r>
        <w:t>Archives papier :</w:t>
      </w:r>
      <w:r>
        <w:tab/>
      </w:r>
      <w:r>
        <w:rPr>
          <w:rFonts w:eastAsia="Wingdings" w:cs="Wingdings"/>
        </w:rPr>
        <w:t> NON</w:t>
      </w:r>
    </w:p>
    <w:p w:rsidR="00B0627C" w:rsidRDefault="004604A5">
      <w:pPr>
        <w:pStyle w:val="Corpsdetexte"/>
        <w:ind w:left="720"/>
      </w:pPr>
      <w:r>
        <w:rPr>
          <w:rFonts w:eastAsia="Wingdings" w:cs="Wingdings"/>
        </w:rPr>
        <w:tab/>
      </w:r>
      <w:r>
        <w:rPr>
          <w:rFonts w:eastAsia="Wingdings" w:cs="Wingdings"/>
        </w:rPr>
        <w:tab/>
      </w:r>
      <w:r>
        <w:rPr>
          <w:rFonts w:eastAsia="Wingdings" w:cs="Wingdings"/>
        </w:rPr>
        <w:tab/>
      </w:r>
      <w:r>
        <w:rPr>
          <w:rFonts w:eastAsia="Wingdings" w:cs="Wingdings"/>
        </w:rPr>
        <w:t></w:t>
      </w:r>
      <w:r>
        <w:t xml:space="preserve"> OUI indiquer le nom du prestataire :</w:t>
      </w:r>
    </w:p>
    <w:p w:rsidR="00B0627C" w:rsidRDefault="004604A5">
      <w:pPr>
        <w:pStyle w:val="Corpsdetexte"/>
        <w:numPr>
          <w:ilvl w:val="1"/>
          <w:numId w:val="3"/>
        </w:numPr>
      </w:pPr>
      <w:r>
        <w:t>Archives numériques :</w:t>
      </w:r>
      <w:r>
        <w:tab/>
      </w:r>
      <w:r>
        <w:rPr>
          <w:rFonts w:eastAsia="Wingdings" w:cs="Wingdings"/>
        </w:rPr>
        <w:t> NON</w:t>
      </w:r>
    </w:p>
    <w:p w:rsidR="00B0627C" w:rsidRDefault="004604A5">
      <w:pPr>
        <w:pStyle w:val="Corpsdetexte"/>
        <w:ind w:left="720"/>
      </w:pPr>
      <w:r>
        <w:rPr>
          <w:rFonts w:eastAsia="Wingdings" w:cs="Wingdings"/>
        </w:rPr>
        <w:tab/>
      </w:r>
      <w:r>
        <w:rPr>
          <w:rFonts w:eastAsia="Wingdings" w:cs="Wingdings"/>
        </w:rPr>
        <w:tab/>
      </w:r>
      <w:r>
        <w:rPr>
          <w:rFonts w:eastAsia="Wingdings" w:cs="Wingdings"/>
        </w:rPr>
        <w:tab/>
      </w:r>
      <w:r>
        <w:rPr>
          <w:rFonts w:eastAsia="Wingdings" w:cs="Wingdings"/>
        </w:rPr>
        <w:t></w:t>
      </w:r>
      <w:r>
        <w:t xml:space="preserve"> OUI indiquer le nom du prestataire :</w:t>
      </w:r>
    </w:p>
    <w:p w:rsidR="00B0627C" w:rsidRDefault="00B0627C">
      <w:pPr>
        <w:pStyle w:val="Corpsdetexte"/>
      </w:pPr>
    </w:p>
    <w:p w:rsidR="00B0627C" w:rsidRDefault="004604A5">
      <w:pPr>
        <w:pStyle w:val="Corpsdetexte"/>
      </w:pPr>
      <w:r>
        <w:t xml:space="preserve">La commune </w:t>
      </w:r>
      <w:r w:rsidR="00463F58">
        <w:t>a-t</w:t>
      </w:r>
      <w:r>
        <w:t>-elle déjà déposé des archives :</w:t>
      </w:r>
    </w:p>
    <w:p w:rsidR="00B0627C" w:rsidRDefault="00463F58">
      <w:pPr>
        <w:pStyle w:val="Corpsdetexte"/>
        <w:numPr>
          <w:ilvl w:val="0"/>
          <w:numId w:val="4"/>
        </w:numPr>
      </w:pPr>
      <w:r>
        <w:t>Aux</w:t>
      </w:r>
      <w:r w:rsidR="004604A5">
        <w:t xml:space="preserve"> Archives départementales ? </w:t>
      </w:r>
      <w:r w:rsidR="004604A5">
        <w:tab/>
      </w:r>
      <w:r w:rsidR="004604A5">
        <w:tab/>
      </w:r>
      <w:r w:rsidR="004604A5">
        <w:t xml:space="preserve"> OUI </w:t>
      </w:r>
      <w:proofErr w:type="gramStart"/>
      <w:r w:rsidR="004604A5">
        <w:tab/>
        <w:t xml:space="preserve">  </w:t>
      </w:r>
      <w:r w:rsidR="004604A5">
        <w:t></w:t>
      </w:r>
      <w:proofErr w:type="gramEnd"/>
      <w:r w:rsidR="004604A5">
        <w:t xml:space="preserve"> NON</w:t>
      </w:r>
    </w:p>
    <w:p w:rsidR="00B0627C" w:rsidRDefault="00463F58">
      <w:pPr>
        <w:pStyle w:val="Corpsdetexte"/>
        <w:numPr>
          <w:ilvl w:val="0"/>
          <w:numId w:val="4"/>
        </w:numPr>
      </w:pPr>
      <w:r>
        <w:rPr>
          <w:rFonts w:eastAsia="Wingdings" w:cs="Wingdings"/>
        </w:rPr>
        <w:t>Dans</w:t>
      </w:r>
      <w:r w:rsidR="004604A5">
        <w:rPr>
          <w:rFonts w:eastAsia="Wingdings" w:cs="Wingdings"/>
        </w:rPr>
        <w:t xml:space="preserve"> un autre service public d’archives ?    </w:t>
      </w:r>
      <w:r w:rsidR="004604A5">
        <w:rPr>
          <w:rFonts w:eastAsia="Wingdings" w:cs="Wingdings"/>
        </w:rPr>
        <w:t xml:space="preserve"> OUI </w:t>
      </w:r>
      <w:r w:rsidR="00046AC7">
        <w:rPr>
          <w:rFonts w:eastAsia="Wingdings" w:cs="Wingdings"/>
        </w:rPr>
        <w:t xml:space="preserve">   </w:t>
      </w:r>
      <w:r w:rsidR="004604A5">
        <w:rPr>
          <w:rFonts w:eastAsia="Wingdings" w:cs="Wingdings"/>
        </w:rPr>
        <w:t xml:space="preserve"> NON        </w:t>
      </w:r>
      <w:r w:rsidR="004604A5">
        <w:rPr>
          <w:rFonts w:eastAsia="Wingdings" w:cs="Wingdings"/>
        </w:rPr>
        <w:tab/>
      </w:r>
      <w:r w:rsidR="004604A5">
        <w:rPr>
          <w:rFonts w:eastAsia="Wingdings" w:cs="Wingdings"/>
        </w:rPr>
        <w:tab/>
      </w:r>
    </w:p>
    <w:p w:rsidR="00B0627C" w:rsidRDefault="00B0627C">
      <w:pPr>
        <w:pStyle w:val="Corpsdetexte"/>
      </w:pPr>
    </w:p>
    <w:p w:rsidR="00B0627C" w:rsidRPr="00941D39" w:rsidRDefault="004604A5" w:rsidP="00941D39">
      <w:pPr>
        <w:pStyle w:val="Titre"/>
        <w:numPr>
          <w:ilvl w:val="0"/>
          <w:numId w:val="13"/>
        </w:numPr>
        <w:jc w:val="left"/>
        <w:rPr>
          <w:sz w:val="32"/>
          <w:szCs w:val="32"/>
        </w:rPr>
      </w:pPr>
      <w:r w:rsidRPr="00941D39">
        <w:rPr>
          <w:sz w:val="32"/>
          <w:szCs w:val="32"/>
        </w:rPr>
        <w:t xml:space="preserve">Locaux de conservation </w:t>
      </w:r>
    </w:p>
    <w:p w:rsidR="00B0627C" w:rsidRDefault="004604A5">
      <w:pPr>
        <w:pStyle w:val="Corpsdetexte"/>
      </w:pPr>
      <w:r>
        <w:t xml:space="preserve">Il est important de recenser </w:t>
      </w:r>
      <w:r>
        <w:rPr>
          <w:b/>
          <w:bCs/>
        </w:rPr>
        <w:t>tous</w:t>
      </w:r>
      <w:r>
        <w:t xml:space="preserve"> les locaux où des archives sont conservées aussi bien les locaux actuels de la mairie que d’anciens locaux (écoles, salle des fêtes...)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86A0C" w:rsidRPr="00B86A0C" w:rsidTr="00E90CD0">
        <w:tblPrEx>
          <w:tblCellMar>
            <w:top w:w="0" w:type="dxa"/>
            <w:bottom w:w="0" w:type="dxa"/>
          </w:tblCellMar>
        </w:tblPrEx>
        <w:trPr>
          <w:trHeight w:val="4005"/>
        </w:trPr>
        <w:tc>
          <w:tcPr>
            <w:tcW w:w="8978" w:type="dxa"/>
          </w:tcPr>
          <w:p w:rsidR="00B86A0C" w:rsidRPr="00B86A0C" w:rsidRDefault="00B86A0C" w:rsidP="00B86A0C">
            <w:pPr>
              <w:spacing w:after="140"/>
              <w:ind w:left="697"/>
              <w:rPr>
                <w:rFonts w:ascii="Arial" w:hAnsi="Arial"/>
              </w:rPr>
            </w:pPr>
            <w:r w:rsidRPr="00B86A0C">
              <w:rPr>
                <w:rFonts w:ascii="Arial" w:hAnsi="Arial"/>
                <w:u w:val="single"/>
              </w:rPr>
              <w:t xml:space="preserve">Localisation du local </w:t>
            </w:r>
            <w:r w:rsidRPr="00B86A0C">
              <w:rPr>
                <w:rFonts w:ascii="Arial" w:hAnsi="Arial"/>
              </w:rPr>
              <w:t xml:space="preserve">:  </w:t>
            </w:r>
            <w:r w:rsidRPr="00B86A0C">
              <w:rPr>
                <w:rFonts w:ascii="Arial" w:hAnsi="Arial"/>
              </w:rPr>
              <w:tab/>
            </w:r>
          </w:p>
          <w:p w:rsidR="00B86A0C" w:rsidRPr="00B86A0C" w:rsidRDefault="00B86A0C" w:rsidP="00B86A0C">
            <w:pPr>
              <w:spacing w:after="140"/>
              <w:ind w:left="337"/>
              <w:rPr>
                <w:rFonts w:ascii="Arial" w:hAnsi="Arial"/>
              </w:rPr>
            </w:pPr>
            <w:r w:rsidRPr="00B86A0C">
              <w:rPr>
                <w:rFonts w:ascii="Arial" w:hAnsi="Arial"/>
              </w:rPr>
              <w:t>Date de construction </w:t>
            </w:r>
            <w:r w:rsidRPr="00B86A0C">
              <w:rPr>
                <w:rFonts w:ascii="Arial" w:hAnsi="Arial"/>
                <w:i/>
                <w:iCs/>
              </w:rPr>
              <w:t>(si avant le 1</w:t>
            </w:r>
            <w:r w:rsidRPr="00B86A0C">
              <w:rPr>
                <w:rFonts w:ascii="Arial" w:hAnsi="Arial"/>
                <w:i/>
                <w:iCs/>
                <w:vertAlign w:val="superscript"/>
              </w:rPr>
              <w:t>er</w:t>
            </w:r>
            <w:r w:rsidRPr="00B86A0C">
              <w:rPr>
                <w:rFonts w:ascii="Arial" w:hAnsi="Arial"/>
                <w:i/>
                <w:iCs/>
              </w:rPr>
              <w:t xml:space="preserve"> juillet 1997, joindre au récolement une copie du diagnostic technique amiante) </w:t>
            </w:r>
            <w:r w:rsidRPr="00B86A0C">
              <w:rPr>
                <w:rFonts w:ascii="Arial" w:hAnsi="Arial"/>
              </w:rPr>
              <w:t xml:space="preserve">: </w:t>
            </w:r>
            <w:r w:rsidRPr="00B86A0C">
              <w:rPr>
                <w:rFonts w:ascii="Arial" w:hAnsi="Arial"/>
              </w:rPr>
              <w:tab/>
            </w:r>
            <w:r w:rsidRPr="00B86A0C">
              <w:rPr>
                <w:rFonts w:ascii="Arial" w:hAnsi="Arial"/>
              </w:rPr>
              <w:tab/>
            </w:r>
          </w:p>
          <w:p w:rsidR="00B86A0C" w:rsidRPr="00B86A0C" w:rsidRDefault="00B86A0C" w:rsidP="00B86A0C">
            <w:pPr>
              <w:numPr>
                <w:ilvl w:val="0"/>
                <w:numId w:val="13"/>
              </w:numPr>
              <w:spacing w:after="140"/>
              <w:rPr>
                <w:rFonts w:ascii="Arial" w:hAnsi="Arial"/>
              </w:rPr>
            </w:pPr>
            <w:r w:rsidRPr="00B86A0C">
              <w:rPr>
                <w:rFonts w:ascii="Arial" w:hAnsi="Arial"/>
              </w:rPr>
              <w:t xml:space="preserve">Typologie(s) d’archives présentes : </w:t>
            </w:r>
          </w:p>
          <w:p w:rsidR="00B86A0C" w:rsidRPr="00B86A0C" w:rsidRDefault="00B86A0C" w:rsidP="00B86A0C">
            <w:pPr>
              <w:numPr>
                <w:ilvl w:val="0"/>
                <w:numId w:val="13"/>
              </w:numPr>
              <w:spacing w:after="140"/>
              <w:rPr>
                <w:rFonts w:ascii="Arial" w:hAnsi="Arial"/>
              </w:rPr>
            </w:pPr>
            <w:r w:rsidRPr="00B86A0C">
              <w:rPr>
                <w:rFonts w:ascii="Arial" w:hAnsi="Arial"/>
              </w:rPr>
              <w:t xml:space="preserve">Volumétries estimées </w:t>
            </w:r>
            <w:r w:rsidRPr="00B86A0C">
              <w:rPr>
                <w:rFonts w:ascii="Arial" w:hAnsi="Arial"/>
                <w:i/>
              </w:rPr>
              <w:t>(1 mètre linéaire = 10 boites de 10 cm)</w:t>
            </w:r>
            <w:r w:rsidRPr="00B86A0C">
              <w:rPr>
                <w:rFonts w:ascii="Arial" w:hAnsi="Arial"/>
              </w:rPr>
              <w:t xml:space="preserve"> : </w:t>
            </w:r>
          </w:p>
          <w:p w:rsidR="00B86A0C" w:rsidRPr="00B86A0C" w:rsidRDefault="00B86A0C" w:rsidP="00B86A0C">
            <w:pPr>
              <w:numPr>
                <w:ilvl w:val="0"/>
                <w:numId w:val="14"/>
              </w:numPr>
              <w:spacing w:after="140"/>
              <w:rPr>
                <w:rFonts w:ascii="Arial" w:hAnsi="Arial"/>
              </w:rPr>
            </w:pPr>
            <w:r w:rsidRPr="00B86A0C">
              <w:rPr>
                <w:rFonts w:ascii="Arial" w:hAnsi="Arial"/>
              </w:rPr>
              <w:t>Métrage occupé :</w:t>
            </w:r>
          </w:p>
          <w:p w:rsidR="00B86A0C" w:rsidRPr="00B86A0C" w:rsidRDefault="00B86A0C" w:rsidP="00B86A0C">
            <w:pPr>
              <w:numPr>
                <w:ilvl w:val="0"/>
                <w:numId w:val="14"/>
              </w:numPr>
              <w:spacing w:after="140"/>
              <w:rPr>
                <w:rFonts w:ascii="Arial" w:hAnsi="Arial"/>
              </w:rPr>
            </w:pPr>
            <w:r w:rsidRPr="00B86A0C">
              <w:rPr>
                <w:rFonts w:ascii="Arial" w:hAnsi="Arial"/>
              </w:rPr>
              <w:t>Métrage libre :</w:t>
            </w:r>
          </w:p>
          <w:p w:rsidR="00B86A0C" w:rsidRPr="00B86A0C" w:rsidRDefault="00B86A0C" w:rsidP="00B86A0C">
            <w:pPr>
              <w:numPr>
                <w:ilvl w:val="0"/>
                <w:numId w:val="13"/>
              </w:numPr>
              <w:spacing w:after="140"/>
              <w:rPr>
                <w:rFonts w:ascii="Arial" w:hAnsi="Arial"/>
              </w:rPr>
            </w:pPr>
            <w:r w:rsidRPr="00B86A0C">
              <w:rPr>
                <w:rFonts w:ascii="Arial" w:hAnsi="Arial"/>
              </w:rPr>
              <w:t>Conditions de conservation :</w:t>
            </w:r>
          </w:p>
          <w:p w:rsidR="00B86A0C" w:rsidRPr="00B86A0C" w:rsidRDefault="00B86A0C" w:rsidP="00B86A0C">
            <w:pPr>
              <w:numPr>
                <w:ilvl w:val="0"/>
                <w:numId w:val="15"/>
              </w:numPr>
              <w:spacing w:after="140"/>
              <w:rPr>
                <w:rFonts w:ascii="Arial" w:hAnsi="Arial"/>
              </w:rPr>
            </w:pPr>
            <w:r w:rsidRPr="00B86A0C">
              <w:rPr>
                <w:rFonts w:ascii="Arial" w:hAnsi="Arial"/>
              </w:rPr>
              <w:t xml:space="preserve">Problématique(s) identifiée(s) </w:t>
            </w:r>
            <w:r w:rsidRPr="00B86A0C">
              <w:rPr>
                <w:rFonts w:ascii="Arial" w:hAnsi="Arial"/>
                <w:i/>
              </w:rPr>
              <w:t>(zone inondable, humidité…)</w:t>
            </w:r>
            <w:r w:rsidRPr="00B86A0C">
              <w:rPr>
                <w:rFonts w:ascii="Arial" w:hAnsi="Arial"/>
              </w:rPr>
              <w:t> :</w:t>
            </w:r>
          </w:p>
          <w:p w:rsidR="00B86A0C" w:rsidRPr="00B86A0C" w:rsidRDefault="00B86A0C" w:rsidP="00B86A0C">
            <w:pPr>
              <w:numPr>
                <w:ilvl w:val="0"/>
                <w:numId w:val="15"/>
              </w:numPr>
              <w:spacing w:after="140"/>
              <w:rPr>
                <w:rFonts w:ascii="Arial" w:hAnsi="Arial"/>
              </w:rPr>
            </w:pPr>
            <w:r w:rsidRPr="00B86A0C">
              <w:rPr>
                <w:rFonts w:ascii="Arial" w:hAnsi="Arial"/>
              </w:rPr>
              <w:t>Sin</w:t>
            </w:r>
            <w:bookmarkStart w:id="0" w:name="_GoBack"/>
            <w:bookmarkEnd w:id="0"/>
            <w:r w:rsidRPr="00B86A0C">
              <w:rPr>
                <w:rFonts w:ascii="Arial" w:hAnsi="Arial"/>
              </w:rPr>
              <w:t>istre(s) antérieur(s) :</w:t>
            </w:r>
          </w:p>
          <w:p w:rsidR="00B86A0C" w:rsidRPr="00B86A0C" w:rsidRDefault="00B86A0C" w:rsidP="00B86A0C">
            <w:pPr>
              <w:numPr>
                <w:ilvl w:val="0"/>
                <w:numId w:val="13"/>
              </w:numPr>
              <w:spacing w:after="140"/>
              <w:rPr>
                <w:rFonts w:ascii="Arial" w:hAnsi="Arial"/>
              </w:rPr>
            </w:pPr>
            <w:r w:rsidRPr="00B86A0C">
              <w:rPr>
                <w:rFonts w:ascii="Arial" w:hAnsi="Arial"/>
              </w:rPr>
              <w:t xml:space="preserve">Sûreté : </w:t>
            </w:r>
            <w:r w:rsidRPr="00B86A0C">
              <w:rPr>
                <w:rFonts w:ascii="Arial" w:hAnsi="Arial"/>
              </w:rPr>
              <w:tab/>
            </w:r>
          </w:p>
          <w:p w:rsidR="00B86A0C" w:rsidRPr="00B86A0C" w:rsidRDefault="00B86A0C" w:rsidP="00B86A0C">
            <w:pPr>
              <w:numPr>
                <w:ilvl w:val="1"/>
                <w:numId w:val="13"/>
              </w:numPr>
              <w:spacing w:after="140"/>
              <w:rPr>
                <w:rFonts w:ascii="Arial" w:hAnsi="Arial"/>
              </w:rPr>
            </w:pPr>
            <w:r w:rsidRPr="00B86A0C">
              <w:rPr>
                <w:rFonts w:ascii="Arial" w:hAnsi="Arial"/>
              </w:rPr>
              <w:t>Locaux fermants à clef ?</w:t>
            </w:r>
            <w:r w:rsidRPr="00B86A0C">
              <w:rPr>
                <w:rFonts w:ascii="Arial" w:hAnsi="Arial"/>
              </w:rPr>
              <w:tab/>
            </w:r>
            <w:r w:rsidRPr="00B86A0C">
              <w:rPr>
                <w:rFonts w:ascii="Arial" w:hAnsi="Arial"/>
              </w:rPr>
              <w:t xml:space="preserve"> OUI     </w:t>
            </w:r>
            <w:r w:rsidRPr="00B86A0C">
              <w:rPr>
                <w:rFonts w:ascii="Arial" w:hAnsi="Arial"/>
              </w:rPr>
              <w:t> NON</w:t>
            </w:r>
          </w:p>
          <w:p w:rsidR="00B86A0C" w:rsidRPr="00B86A0C" w:rsidRDefault="00B86A0C" w:rsidP="00B86A0C">
            <w:pPr>
              <w:numPr>
                <w:ilvl w:val="1"/>
                <w:numId w:val="13"/>
              </w:numPr>
              <w:spacing w:after="140"/>
              <w:rPr>
                <w:rFonts w:ascii="Arial" w:hAnsi="Arial"/>
              </w:rPr>
            </w:pPr>
            <w:r w:rsidRPr="00B86A0C">
              <w:rPr>
                <w:rFonts w:ascii="Arial" w:hAnsi="Arial"/>
              </w:rPr>
              <w:t xml:space="preserve">Alarme anti-intrusion ? </w:t>
            </w:r>
            <w:r w:rsidRPr="00B86A0C">
              <w:rPr>
                <w:rFonts w:ascii="Arial" w:hAnsi="Arial"/>
              </w:rPr>
              <w:tab/>
            </w:r>
            <w:r w:rsidRPr="00B86A0C">
              <w:rPr>
                <w:rFonts w:ascii="Arial" w:hAnsi="Arial"/>
              </w:rPr>
              <w:t xml:space="preserve"> OUI     </w:t>
            </w:r>
            <w:r w:rsidRPr="00B86A0C">
              <w:rPr>
                <w:rFonts w:ascii="Arial" w:hAnsi="Arial"/>
              </w:rPr>
              <w:t> NON</w:t>
            </w:r>
          </w:p>
          <w:p w:rsidR="00B86A0C" w:rsidRPr="00B86A0C" w:rsidRDefault="00B86A0C" w:rsidP="00B86A0C">
            <w:pPr>
              <w:numPr>
                <w:ilvl w:val="0"/>
                <w:numId w:val="13"/>
              </w:numPr>
              <w:spacing w:after="140"/>
              <w:rPr>
                <w:rFonts w:ascii="Arial" w:hAnsi="Arial"/>
              </w:rPr>
            </w:pPr>
            <w:r w:rsidRPr="00B86A0C">
              <w:rPr>
                <w:rFonts w:ascii="Arial" w:hAnsi="Arial"/>
              </w:rPr>
              <w:t xml:space="preserve">Sécurité : </w:t>
            </w:r>
            <w:r w:rsidRPr="00B86A0C">
              <w:rPr>
                <w:rFonts w:ascii="Arial" w:hAnsi="Arial"/>
              </w:rPr>
              <w:tab/>
            </w:r>
          </w:p>
          <w:p w:rsidR="00B86A0C" w:rsidRPr="00B86A0C" w:rsidRDefault="00B86A0C" w:rsidP="00B86A0C">
            <w:pPr>
              <w:numPr>
                <w:ilvl w:val="1"/>
                <w:numId w:val="13"/>
              </w:numPr>
              <w:spacing w:after="140"/>
              <w:rPr>
                <w:rFonts w:ascii="Arial" w:hAnsi="Arial"/>
              </w:rPr>
            </w:pPr>
            <w:r w:rsidRPr="00B86A0C">
              <w:rPr>
                <w:rFonts w:ascii="Arial" w:hAnsi="Arial"/>
              </w:rPr>
              <w:t xml:space="preserve">Présence d’extincteurs à proximité ? </w:t>
            </w:r>
            <w:r w:rsidRPr="00B86A0C">
              <w:rPr>
                <w:rFonts w:ascii="Arial" w:hAnsi="Arial"/>
              </w:rPr>
              <w:t xml:space="preserve"> OUI     </w:t>
            </w:r>
            <w:r w:rsidRPr="00B86A0C">
              <w:rPr>
                <w:rFonts w:ascii="Arial" w:hAnsi="Arial"/>
              </w:rPr>
              <w:t> NON</w:t>
            </w:r>
          </w:p>
          <w:p w:rsidR="00B86A0C" w:rsidRPr="00B86A0C" w:rsidRDefault="00B86A0C" w:rsidP="00B86A0C">
            <w:pPr>
              <w:numPr>
                <w:ilvl w:val="1"/>
                <w:numId w:val="13"/>
              </w:numPr>
              <w:spacing w:after="140"/>
              <w:rPr>
                <w:rFonts w:ascii="Arial" w:hAnsi="Arial"/>
              </w:rPr>
            </w:pPr>
            <w:r w:rsidRPr="00B86A0C">
              <w:rPr>
                <w:rFonts w:ascii="Arial" w:hAnsi="Arial"/>
              </w:rPr>
              <w:t xml:space="preserve">Alarme anti-incendie ? </w:t>
            </w:r>
            <w:r w:rsidRPr="00B86A0C">
              <w:rPr>
                <w:rFonts w:ascii="Arial" w:hAnsi="Arial"/>
              </w:rPr>
              <w:tab/>
            </w:r>
            <w:r w:rsidRPr="00B86A0C">
              <w:rPr>
                <w:rFonts w:ascii="Arial" w:hAnsi="Arial"/>
              </w:rPr>
              <w:tab/>
              <w:t xml:space="preserve">       </w:t>
            </w:r>
            <w:r w:rsidRPr="00B86A0C">
              <w:rPr>
                <w:rFonts w:ascii="Arial" w:hAnsi="Arial"/>
              </w:rPr>
              <w:t xml:space="preserve"> OUI     </w:t>
            </w:r>
            <w:r w:rsidRPr="00B86A0C">
              <w:rPr>
                <w:rFonts w:ascii="Arial" w:hAnsi="Arial"/>
              </w:rPr>
              <w:t> NON</w:t>
            </w:r>
          </w:p>
          <w:p w:rsidR="00B86A0C" w:rsidRPr="00B86A0C" w:rsidRDefault="00B86A0C" w:rsidP="00B86A0C">
            <w:pPr>
              <w:spacing w:after="140"/>
              <w:ind w:left="697"/>
              <w:jc w:val="right"/>
              <w:rPr>
                <w:rFonts w:ascii="Arial" w:hAnsi="Arial"/>
                <w:i/>
                <w:color w:val="404040" w:themeColor="text1" w:themeTint="BF"/>
              </w:rPr>
            </w:pPr>
            <w:r w:rsidRPr="00B86A0C">
              <w:rPr>
                <w:rFonts w:ascii="Arial" w:hAnsi="Arial"/>
                <w:i/>
                <w:color w:val="404040" w:themeColor="text1" w:themeTint="BF"/>
              </w:rPr>
              <w:t>A dupliquer et compléter pour chaque local</w:t>
            </w:r>
          </w:p>
        </w:tc>
      </w:tr>
    </w:tbl>
    <w:p w:rsidR="00B0627C" w:rsidRDefault="00B0627C">
      <w:pPr>
        <w:pStyle w:val="Corpsdetexte"/>
      </w:pPr>
    </w:p>
    <w:p w:rsidR="00B0627C" w:rsidRDefault="004604A5">
      <w:pPr>
        <w:pStyle w:val="Corpsdetexte"/>
      </w:pPr>
      <w:r>
        <w:tab/>
      </w:r>
    </w:p>
    <w:p w:rsidR="00B0627C" w:rsidRDefault="004604A5">
      <w:pPr>
        <w:pStyle w:val="Corpsdetexte"/>
      </w:pPr>
      <w:r>
        <w:br w:type="page"/>
      </w:r>
    </w:p>
    <w:p w:rsidR="00B0627C" w:rsidRDefault="004604A5">
      <w:pPr>
        <w:pStyle w:val="Titre"/>
        <w:spacing w:after="120"/>
      </w:pPr>
      <w:r>
        <w:lastRenderedPageBreak/>
        <w:t>Récolement des archives</w:t>
      </w:r>
    </w:p>
    <w:p w:rsidR="00B0627C" w:rsidRDefault="004604A5">
      <w:pPr>
        <w:pStyle w:val="Sous-titre"/>
        <w:rPr>
          <w:rFonts w:ascii="Arial" w:hAnsi="Arial"/>
        </w:rPr>
      </w:pPr>
      <w:r>
        <w:rPr>
          <w:rFonts w:ascii="Arial" w:hAnsi="Arial"/>
        </w:rPr>
        <w:t>(</w:t>
      </w:r>
      <w:proofErr w:type="gramStart"/>
      <w:r>
        <w:rPr>
          <w:rFonts w:ascii="Arial" w:hAnsi="Arial"/>
        </w:rPr>
        <w:t>principaux</w:t>
      </w:r>
      <w:proofErr w:type="gramEnd"/>
      <w:r>
        <w:rPr>
          <w:rFonts w:ascii="Arial" w:hAnsi="Arial"/>
        </w:rPr>
        <w:t xml:space="preserve"> registres communaux et autres typologies de documents d’archives communales)</w:t>
      </w:r>
    </w:p>
    <w:p w:rsidR="00B0627C" w:rsidRDefault="004604A5">
      <w:pPr>
        <w:jc w:val="both"/>
        <w:rPr>
          <w:rFonts w:ascii="Arial" w:hAnsi="Arial"/>
        </w:rPr>
      </w:pPr>
      <w:r>
        <w:rPr>
          <w:rFonts w:ascii="Arial" w:hAnsi="Arial"/>
        </w:rPr>
        <w:t>Pour les différentes catégories ci-dessous, indiquez les années de chaque registre ou document d’archives, en faisant une ligne par registre, boite et/ou liasse. Vous pouvez préciser, en observations, l’état matériel (notamment si les documents n’ont pas été reliés), les lacunes éventuelles ainsi que les opérations de reliure ou restauration effectuées ou envisagées.</w:t>
      </w:r>
    </w:p>
    <w:p w:rsidR="00B0627C" w:rsidRDefault="004604A5">
      <w:pPr>
        <w:pStyle w:val="Titre1"/>
        <w:ind w:left="0" w:firstLine="0"/>
      </w:pPr>
      <w:r>
        <w:t>Administration générale</w:t>
      </w:r>
    </w:p>
    <w:p w:rsidR="00B0627C" w:rsidRDefault="004604A5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Il est rappelé que les registres de délibérations du conseil municipal et d’arrêtés du maire doivent être reliés conformément aux articles R 2121-9 et R 2122-7 du </w:t>
      </w:r>
      <w:r>
        <w:rPr>
          <w:rFonts w:ascii="Arial" w:hAnsi="Arial"/>
          <w:i/>
        </w:rPr>
        <w:t xml:space="preserve">Code général des collectivités territoriales </w:t>
      </w:r>
      <w:r>
        <w:rPr>
          <w:rFonts w:ascii="Arial" w:hAnsi="Arial"/>
        </w:rPr>
        <w:t xml:space="preserve">et à l’instruction interministérielle IOCB 1032174C du 14 décembre 2010. </w:t>
      </w:r>
    </w:p>
    <w:p w:rsidR="00B0627C" w:rsidRDefault="004604A5">
      <w:pPr>
        <w:jc w:val="both"/>
        <w:rPr>
          <w:rFonts w:ascii="Arial" w:hAnsi="Arial"/>
        </w:rPr>
      </w:pPr>
      <w:r>
        <w:rPr>
          <w:rFonts w:ascii="Arial" w:hAnsi="Arial"/>
        </w:rPr>
        <w:t>Les registres de délibérations du conseil municipal et d’arrêtés du maire ne doivent pas être confondus avec les recueils des actes administratifs.</w:t>
      </w:r>
    </w:p>
    <w:p w:rsidR="00B0627C" w:rsidRDefault="004604A5">
      <w:pPr>
        <w:pStyle w:val="Titre2"/>
        <w:keepNext/>
        <w:ind w:left="850" w:firstLine="0"/>
      </w:pPr>
      <w:r>
        <w:t>Registres de délibérations du conseil municipal</w:t>
      </w:r>
    </w:p>
    <w:tbl>
      <w:tblPr>
        <w:tblStyle w:val="Grilledutableau"/>
        <w:tblW w:w="91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116"/>
        <w:gridCol w:w="4428"/>
      </w:tblGrid>
      <w:tr w:rsidR="00B0627C">
        <w:trPr>
          <w:tblHeader/>
        </w:trPr>
        <w:tc>
          <w:tcPr>
            <w:tcW w:w="1560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N° d’ordre</w:t>
            </w:r>
          </w:p>
        </w:tc>
        <w:tc>
          <w:tcPr>
            <w:tcW w:w="3116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Années du registre</w:t>
            </w:r>
            <w:r>
              <w:rPr>
                <w:rFonts w:ascii="Arial" w:eastAsia="Calibri" w:hAnsi="Arial"/>
                <w:b/>
              </w:rPr>
              <w:br/>
              <w:t>début - fin</w:t>
            </w:r>
          </w:p>
        </w:tc>
        <w:tc>
          <w:tcPr>
            <w:tcW w:w="4428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Observations </w:t>
            </w:r>
            <w:r>
              <w:rPr>
                <w:rFonts w:ascii="Arial" w:eastAsia="Calibri" w:hAnsi="Arial"/>
                <w:b/>
              </w:rPr>
              <w:br/>
              <w:t>(état matériel, lacunes éventuelles)</w:t>
            </w: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1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2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3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4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5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6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7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4604A5">
            <w:pPr>
              <w:spacing w:after="0" w:line="240" w:lineRule="auto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i/>
              </w:rPr>
              <w:t>Ajoutez autant de lignes que nécessaire.</w:t>
            </w:r>
          </w:p>
        </w:tc>
      </w:tr>
    </w:tbl>
    <w:p w:rsidR="00B0627C" w:rsidRDefault="00B0627C">
      <w:pPr>
        <w:rPr>
          <w:rFonts w:ascii="Arial" w:hAnsi="Arial"/>
        </w:rPr>
      </w:pPr>
    </w:p>
    <w:p w:rsidR="00B0627C" w:rsidRDefault="004604A5">
      <w:pPr>
        <w:pStyle w:val="Titre2"/>
        <w:keepNext/>
        <w:ind w:left="850" w:firstLine="0"/>
      </w:pPr>
      <w:r>
        <w:t>Registres d’arrêtés du maire</w:t>
      </w:r>
    </w:p>
    <w:tbl>
      <w:tblPr>
        <w:tblStyle w:val="Grilledutableau"/>
        <w:tblW w:w="91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116"/>
        <w:gridCol w:w="4428"/>
      </w:tblGrid>
      <w:tr w:rsidR="00B0627C">
        <w:trPr>
          <w:tblHeader/>
        </w:trPr>
        <w:tc>
          <w:tcPr>
            <w:tcW w:w="1560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N° d’ordre</w:t>
            </w:r>
          </w:p>
        </w:tc>
        <w:tc>
          <w:tcPr>
            <w:tcW w:w="3116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Années du registre</w:t>
            </w:r>
            <w:r>
              <w:rPr>
                <w:rFonts w:ascii="Arial" w:eastAsia="Calibri" w:hAnsi="Arial"/>
                <w:b/>
              </w:rPr>
              <w:br/>
              <w:t>début - fin</w:t>
            </w:r>
          </w:p>
        </w:tc>
        <w:tc>
          <w:tcPr>
            <w:tcW w:w="4428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Observations </w:t>
            </w:r>
            <w:r>
              <w:rPr>
                <w:rFonts w:ascii="Arial" w:eastAsia="Calibri" w:hAnsi="Arial"/>
                <w:b/>
              </w:rPr>
              <w:br/>
              <w:t>(état matériel, lacunes éventuelles)</w:t>
            </w: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1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2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3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4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5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6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7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4604A5">
            <w:pPr>
              <w:spacing w:after="0" w:line="240" w:lineRule="auto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i/>
              </w:rPr>
              <w:t>Ajoutez autant de lignes que nécessaire.</w:t>
            </w:r>
          </w:p>
        </w:tc>
      </w:tr>
    </w:tbl>
    <w:p w:rsidR="00B0627C" w:rsidRDefault="00B0627C">
      <w:pPr>
        <w:rPr>
          <w:rFonts w:ascii="Arial" w:hAnsi="Arial"/>
        </w:rPr>
      </w:pPr>
    </w:p>
    <w:p w:rsidR="00B0627C" w:rsidRDefault="004604A5">
      <w:pPr>
        <w:pStyle w:val="Titre2"/>
        <w:keepNext/>
        <w:ind w:left="850" w:firstLine="0"/>
      </w:pPr>
      <w:r>
        <w:lastRenderedPageBreak/>
        <w:t>Recueil des actes administratifs</w:t>
      </w:r>
    </w:p>
    <w:p w:rsidR="00B0627C" w:rsidRDefault="004604A5">
      <w:pPr>
        <w:spacing w:before="177" w:after="177" w:line="240" w:lineRule="auto"/>
        <w:jc w:val="both"/>
        <w:rPr>
          <w:rFonts w:ascii="Arial" w:hAnsi="Arial"/>
        </w:rPr>
      </w:pPr>
      <w:r>
        <w:rPr>
          <w:rFonts w:ascii="Arial" w:hAnsi="Arial"/>
        </w:rPr>
        <w:t>A compter du 1er juillet 2022, l’ordonnance n°2021-1310 du 7 octobre 2021 et le décret n°2021-1311 du 7 octobre 2021 pris pour son application suppriment et abrogent tant l’obligation de tenue que l’obligation de publication du RAA des collectivités territoriales.</w:t>
      </w:r>
    </w:p>
    <w:tbl>
      <w:tblPr>
        <w:tblStyle w:val="Grilledutableau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127"/>
        <w:gridCol w:w="4394"/>
      </w:tblGrid>
      <w:tr w:rsidR="00B0627C">
        <w:trPr>
          <w:tblHeader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Typologies de </w:t>
            </w:r>
            <w:r>
              <w:rPr>
                <w:rFonts w:ascii="Arial" w:eastAsia="Calibri" w:hAnsi="Arial"/>
                <w:b/>
              </w:rPr>
              <w:br/>
              <w:t>documents d’archives</w:t>
            </w:r>
          </w:p>
        </w:tc>
        <w:tc>
          <w:tcPr>
            <w:tcW w:w="2127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Années des documents</w:t>
            </w:r>
            <w:r>
              <w:rPr>
                <w:rFonts w:ascii="Arial" w:eastAsia="Calibri" w:hAnsi="Arial"/>
                <w:b/>
              </w:rPr>
              <w:br/>
              <w:t>début - fin</w:t>
            </w:r>
          </w:p>
        </w:tc>
        <w:tc>
          <w:tcPr>
            <w:tcW w:w="4394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Observations </w:t>
            </w:r>
            <w:r>
              <w:rPr>
                <w:rFonts w:ascii="Arial" w:eastAsia="Calibri" w:hAnsi="Arial"/>
                <w:b/>
              </w:rPr>
              <w:br/>
              <w:t>(état matériel, lacunes éventuelles)</w:t>
            </w:r>
          </w:p>
        </w:tc>
      </w:tr>
      <w:tr w:rsidR="00B0627C">
        <w:trPr>
          <w:trHeight w:val="672"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 xml:space="preserve">Recueil des actes administratifs </w:t>
            </w:r>
            <w:r>
              <w:rPr>
                <w:rFonts w:ascii="Arial" w:eastAsia="Calibri" w:hAnsi="Arial"/>
              </w:rPr>
              <w:br/>
              <w:t>de la commune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</w:tbl>
    <w:p w:rsidR="00B0627C" w:rsidRDefault="00B0627C">
      <w:pPr>
        <w:spacing w:before="120" w:after="120" w:line="240" w:lineRule="auto"/>
        <w:ind w:left="426" w:hanging="426"/>
        <w:jc w:val="both"/>
        <w:rPr>
          <w:rFonts w:ascii="Arial" w:hAnsi="Arial"/>
        </w:rPr>
      </w:pPr>
    </w:p>
    <w:p w:rsidR="00B0627C" w:rsidRDefault="00B0627C">
      <w:pPr>
        <w:spacing w:before="120" w:after="120" w:line="240" w:lineRule="auto"/>
        <w:ind w:left="426" w:hanging="426"/>
        <w:jc w:val="both"/>
        <w:rPr>
          <w:rFonts w:ascii="Arial" w:hAnsi="Arial"/>
        </w:rPr>
      </w:pPr>
    </w:p>
    <w:p w:rsidR="00B0627C" w:rsidRDefault="004604A5">
      <w:pPr>
        <w:pStyle w:val="Titre1"/>
        <w:ind w:left="0" w:firstLine="0"/>
      </w:pPr>
      <w:r>
        <w:t>État civil</w:t>
      </w:r>
    </w:p>
    <w:p w:rsidR="00B0627C" w:rsidRDefault="004604A5">
      <w:pPr>
        <w:jc w:val="both"/>
        <w:rPr>
          <w:rFonts w:ascii="Arial" w:hAnsi="Arial"/>
        </w:rPr>
      </w:pPr>
      <w:r>
        <w:rPr>
          <w:rFonts w:ascii="Arial" w:hAnsi="Arial"/>
        </w:rPr>
        <w:t>Il est rappelé que les registres d’état civil doivent être reliés conformément à l’article 10 du décret n°2017-890 du 6 mai 2017 et à l’</w:t>
      </w:r>
      <w:r>
        <w:rPr>
          <w:rFonts w:ascii="Arial" w:hAnsi="Arial"/>
          <w:i/>
        </w:rPr>
        <w:t>instruction générale relative à l’état civil</w:t>
      </w:r>
      <w:r>
        <w:rPr>
          <w:rFonts w:ascii="Arial" w:hAnsi="Arial"/>
        </w:rPr>
        <w:t xml:space="preserve"> (articles 50 et suivants). </w:t>
      </w:r>
    </w:p>
    <w:p w:rsidR="00B0627C" w:rsidRDefault="004604A5">
      <w:pPr>
        <w:pStyle w:val="Titre2"/>
        <w:keepNext/>
        <w:ind w:left="850" w:firstLine="0"/>
        <w:jc w:val="both"/>
      </w:pPr>
      <w:r>
        <w:t xml:space="preserve">Registres paroissiaux </w:t>
      </w:r>
      <w:r>
        <w:rPr>
          <w:b w:val="0"/>
          <w:bCs w:val="0"/>
          <w:i/>
          <w:iCs/>
          <w:sz w:val="22"/>
          <w:szCs w:val="22"/>
        </w:rPr>
        <w:t>(baptême, mariage, sépulture jusqu’en 1792)</w:t>
      </w:r>
    </w:p>
    <w:p w:rsidR="00B0627C" w:rsidRPr="00463F58" w:rsidRDefault="004604A5">
      <w:pPr>
        <w:tabs>
          <w:tab w:val="left" w:pos="284"/>
        </w:tabs>
        <w:spacing w:before="120" w:after="120"/>
        <w:jc w:val="both"/>
        <w:rPr>
          <w:rFonts w:ascii="Arial" w:hAnsi="Arial"/>
        </w:rPr>
      </w:pPr>
      <w:bookmarkStart w:id="1" w:name="_Hlk233371007"/>
      <w:r w:rsidRPr="00463F58">
        <w:rPr>
          <w:rFonts w:ascii="Arial" w:hAnsi="Arial"/>
        </w:rPr>
        <w:t xml:space="preserve">Précisez </w:t>
      </w:r>
      <w:r w:rsidR="00463F58" w:rsidRPr="00463F58">
        <w:rPr>
          <w:rFonts w:ascii="Arial" w:hAnsi="Arial"/>
        </w:rPr>
        <w:t xml:space="preserve">la nature des actes : </w:t>
      </w:r>
      <w:bookmarkEnd w:id="1"/>
      <w:r w:rsidRPr="00463F58">
        <w:rPr>
          <w:rFonts w:ascii="Arial" w:hAnsi="Arial"/>
        </w:rPr>
        <w:t>baptême, de mariage, de sépultures ou les trois réunis dans un même registre.</w:t>
      </w:r>
    </w:p>
    <w:tbl>
      <w:tblPr>
        <w:tblStyle w:val="Grilledutableau"/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26"/>
        <w:gridCol w:w="1227"/>
        <w:gridCol w:w="2126"/>
        <w:gridCol w:w="4501"/>
      </w:tblGrid>
      <w:tr w:rsidR="00B0627C">
        <w:trPr>
          <w:tblHeader/>
        </w:trPr>
        <w:tc>
          <w:tcPr>
            <w:tcW w:w="1325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N° d’ordre</w:t>
            </w:r>
          </w:p>
        </w:tc>
        <w:tc>
          <w:tcPr>
            <w:tcW w:w="1227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Nature des actes </w:t>
            </w:r>
            <w:r>
              <w:rPr>
                <w:rFonts w:ascii="Arial" w:eastAsia="Calibri" w:hAnsi="Arial"/>
                <w:b/>
              </w:rPr>
              <w:br/>
              <w:t xml:space="preserve"> B / M / S</w:t>
            </w:r>
          </w:p>
        </w:tc>
        <w:tc>
          <w:tcPr>
            <w:tcW w:w="2126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Années du registre</w:t>
            </w:r>
            <w:r>
              <w:rPr>
                <w:rFonts w:ascii="Arial" w:eastAsia="Calibri" w:hAnsi="Arial"/>
                <w:b/>
              </w:rPr>
              <w:br/>
              <w:t>début - fin</w:t>
            </w:r>
          </w:p>
        </w:tc>
        <w:tc>
          <w:tcPr>
            <w:tcW w:w="450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Observations </w:t>
            </w:r>
            <w:r>
              <w:rPr>
                <w:rFonts w:ascii="Arial" w:eastAsia="Calibri" w:hAnsi="Arial"/>
                <w:b/>
              </w:rPr>
              <w:br/>
              <w:t>(état matériel, lacunes éventuelles)</w:t>
            </w:r>
          </w:p>
        </w:tc>
      </w:tr>
      <w:tr w:rsidR="00B0627C">
        <w:tc>
          <w:tcPr>
            <w:tcW w:w="1325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1</w:t>
            </w:r>
          </w:p>
        </w:tc>
        <w:tc>
          <w:tcPr>
            <w:tcW w:w="1227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501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325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2</w:t>
            </w:r>
          </w:p>
        </w:tc>
        <w:tc>
          <w:tcPr>
            <w:tcW w:w="1227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501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325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3</w:t>
            </w:r>
          </w:p>
        </w:tc>
        <w:tc>
          <w:tcPr>
            <w:tcW w:w="1227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501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325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4</w:t>
            </w:r>
          </w:p>
        </w:tc>
        <w:tc>
          <w:tcPr>
            <w:tcW w:w="1227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501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325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5</w:t>
            </w:r>
          </w:p>
        </w:tc>
        <w:tc>
          <w:tcPr>
            <w:tcW w:w="1227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501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325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6</w:t>
            </w:r>
          </w:p>
        </w:tc>
        <w:tc>
          <w:tcPr>
            <w:tcW w:w="1227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501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325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7</w:t>
            </w:r>
          </w:p>
        </w:tc>
        <w:tc>
          <w:tcPr>
            <w:tcW w:w="1227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501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325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1227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501" w:type="dxa"/>
          </w:tcPr>
          <w:p w:rsidR="00B0627C" w:rsidRDefault="004604A5">
            <w:pPr>
              <w:spacing w:after="0" w:line="240" w:lineRule="auto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i/>
              </w:rPr>
              <w:t>Ajoutez autant de lignes que nécessaire.</w:t>
            </w:r>
          </w:p>
        </w:tc>
      </w:tr>
    </w:tbl>
    <w:p w:rsidR="00B0627C" w:rsidRDefault="00B0627C">
      <w:pPr>
        <w:tabs>
          <w:tab w:val="left" w:pos="284"/>
        </w:tabs>
        <w:spacing w:before="120" w:after="120"/>
        <w:rPr>
          <w:sz w:val="20"/>
        </w:rPr>
      </w:pPr>
    </w:p>
    <w:p w:rsidR="00B0627C" w:rsidRDefault="004604A5">
      <w:pPr>
        <w:pStyle w:val="Titre2"/>
        <w:keepNext/>
        <w:ind w:left="850" w:firstLine="0"/>
      </w:pPr>
      <w:r>
        <w:t xml:space="preserve">Registres d’état civil </w:t>
      </w:r>
      <w:r>
        <w:rPr>
          <w:b w:val="0"/>
          <w:bCs w:val="0"/>
          <w:i/>
          <w:iCs/>
          <w:sz w:val="22"/>
          <w:szCs w:val="22"/>
        </w:rPr>
        <w:t>(naissance, mariage, décès à partir de 1792)</w:t>
      </w:r>
    </w:p>
    <w:p w:rsidR="00B0627C" w:rsidRDefault="00463F58">
      <w:pPr>
        <w:tabs>
          <w:tab w:val="left" w:pos="284"/>
        </w:tabs>
        <w:spacing w:before="120" w:after="120"/>
        <w:rPr>
          <w:rFonts w:ascii="Arial" w:hAnsi="Arial"/>
        </w:rPr>
      </w:pPr>
      <w:r w:rsidRPr="00463F58">
        <w:rPr>
          <w:rFonts w:ascii="Arial" w:hAnsi="Arial"/>
        </w:rPr>
        <w:t xml:space="preserve">Précisez la nature des actes : </w:t>
      </w:r>
      <w:r w:rsidR="004604A5">
        <w:rPr>
          <w:rFonts w:ascii="Arial" w:hAnsi="Arial"/>
        </w:rPr>
        <w:t>naissance, de mariage, de décès ou les trois réunis dans un même registre.</w:t>
      </w:r>
    </w:p>
    <w:tbl>
      <w:tblPr>
        <w:tblStyle w:val="Grilledutableau"/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26"/>
        <w:gridCol w:w="1227"/>
        <w:gridCol w:w="2126"/>
        <w:gridCol w:w="4501"/>
      </w:tblGrid>
      <w:tr w:rsidR="00B0627C">
        <w:tc>
          <w:tcPr>
            <w:tcW w:w="1325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N° d’ordre</w:t>
            </w:r>
          </w:p>
        </w:tc>
        <w:tc>
          <w:tcPr>
            <w:tcW w:w="1227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Nature des actes</w:t>
            </w:r>
          </w:p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N / M / D</w:t>
            </w:r>
          </w:p>
        </w:tc>
        <w:tc>
          <w:tcPr>
            <w:tcW w:w="2126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Années du registre</w:t>
            </w:r>
            <w:r>
              <w:rPr>
                <w:rFonts w:ascii="Arial" w:eastAsia="Calibri" w:hAnsi="Arial"/>
                <w:b/>
              </w:rPr>
              <w:br/>
              <w:t>début - fin</w:t>
            </w:r>
          </w:p>
        </w:tc>
        <w:tc>
          <w:tcPr>
            <w:tcW w:w="450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Observations </w:t>
            </w:r>
            <w:r>
              <w:rPr>
                <w:rFonts w:ascii="Arial" w:eastAsia="Calibri" w:hAnsi="Arial"/>
                <w:b/>
              </w:rPr>
              <w:br/>
              <w:t>(état matériel, lacunes éventuelles)</w:t>
            </w:r>
          </w:p>
        </w:tc>
      </w:tr>
      <w:tr w:rsidR="00B0627C">
        <w:tc>
          <w:tcPr>
            <w:tcW w:w="1325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1</w:t>
            </w:r>
          </w:p>
        </w:tc>
        <w:tc>
          <w:tcPr>
            <w:tcW w:w="1227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501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325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2</w:t>
            </w:r>
          </w:p>
        </w:tc>
        <w:tc>
          <w:tcPr>
            <w:tcW w:w="1227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501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325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3</w:t>
            </w:r>
          </w:p>
        </w:tc>
        <w:tc>
          <w:tcPr>
            <w:tcW w:w="1227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501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325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lastRenderedPageBreak/>
              <w:t>4</w:t>
            </w:r>
          </w:p>
        </w:tc>
        <w:tc>
          <w:tcPr>
            <w:tcW w:w="1227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501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325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5</w:t>
            </w:r>
          </w:p>
        </w:tc>
        <w:tc>
          <w:tcPr>
            <w:tcW w:w="1227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501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325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6</w:t>
            </w:r>
          </w:p>
        </w:tc>
        <w:tc>
          <w:tcPr>
            <w:tcW w:w="1227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501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325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7</w:t>
            </w:r>
          </w:p>
        </w:tc>
        <w:tc>
          <w:tcPr>
            <w:tcW w:w="1227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501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325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1227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501" w:type="dxa"/>
          </w:tcPr>
          <w:p w:rsidR="00B0627C" w:rsidRDefault="004604A5">
            <w:pPr>
              <w:spacing w:after="0" w:line="240" w:lineRule="auto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i/>
              </w:rPr>
              <w:t>Ajoutez autant de lignes que nécessaire.</w:t>
            </w:r>
          </w:p>
        </w:tc>
      </w:tr>
    </w:tbl>
    <w:p w:rsidR="00B0627C" w:rsidRDefault="00B0627C">
      <w:pPr>
        <w:tabs>
          <w:tab w:val="left" w:pos="284"/>
        </w:tabs>
        <w:spacing w:before="120" w:after="120"/>
        <w:rPr>
          <w:sz w:val="20"/>
        </w:rPr>
      </w:pPr>
    </w:p>
    <w:p w:rsidR="00B0627C" w:rsidRDefault="004604A5">
      <w:pPr>
        <w:pStyle w:val="Titre2"/>
        <w:keepNext/>
        <w:ind w:left="850" w:firstLine="0"/>
      </w:pPr>
      <w:r>
        <w:t>Tables décennales de l’état civil</w:t>
      </w:r>
    </w:p>
    <w:tbl>
      <w:tblPr>
        <w:tblStyle w:val="Grilledutableau"/>
        <w:tblW w:w="91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116"/>
        <w:gridCol w:w="4428"/>
      </w:tblGrid>
      <w:tr w:rsidR="00B0627C">
        <w:tc>
          <w:tcPr>
            <w:tcW w:w="1560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N° d’ordre</w:t>
            </w:r>
          </w:p>
        </w:tc>
        <w:tc>
          <w:tcPr>
            <w:tcW w:w="3116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Années du registre</w:t>
            </w:r>
            <w:r>
              <w:rPr>
                <w:rFonts w:ascii="Arial" w:eastAsia="Calibri" w:hAnsi="Arial"/>
                <w:b/>
              </w:rPr>
              <w:br/>
              <w:t>début - fin</w:t>
            </w:r>
          </w:p>
        </w:tc>
        <w:tc>
          <w:tcPr>
            <w:tcW w:w="4428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Observations </w:t>
            </w:r>
            <w:r>
              <w:rPr>
                <w:rFonts w:ascii="Arial" w:eastAsia="Calibri" w:hAnsi="Arial"/>
                <w:b/>
              </w:rPr>
              <w:br/>
              <w:t>(état matériel, lacunes éventuelles)</w:t>
            </w: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1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2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3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4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5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6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7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4604A5">
            <w:pPr>
              <w:spacing w:after="0" w:line="240" w:lineRule="auto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i/>
              </w:rPr>
              <w:t>Ajoutez autant de lignes que nécessaire.</w:t>
            </w:r>
          </w:p>
        </w:tc>
      </w:tr>
    </w:tbl>
    <w:p w:rsidR="00B0627C" w:rsidRDefault="00B0627C">
      <w:pPr>
        <w:rPr>
          <w:rFonts w:ascii="Arial" w:hAnsi="Arial"/>
        </w:rPr>
      </w:pPr>
    </w:p>
    <w:p w:rsidR="00B0627C" w:rsidRDefault="004604A5">
      <w:pPr>
        <w:pStyle w:val="Titre1"/>
        <w:ind w:left="0" w:firstLine="0"/>
      </w:pPr>
      <w:r>
        <w:t>Élections</w:t>
      </w:r>
    </w:p>
    <w:p w:rsidR="00C12D9B" w:rsidRDefault="004604A5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Les listes électorales générales (et listes complémentaires des électeurs européens à partir de 1995), de même que les procès-verbaux des élections politiques, doivent être conservées de manière définitive par la commune. </w:t>
      </w:r>
    </w:p>
    <w:p w:rsidR="00B0627C" w:rsidRDefault="004604A5">
      <w:pPr>
        <w:jc w:val="both"/>
        <w:rPr>
          <w:rFonts w:ascii="Arial" w:hAnsi="Arial"/>
        </w:rPr>
      </w:pPr>
      <w:r>
        <w:rPr>
          <w:rFonts w:ascii="Arial" w:hAnsi="Arial"/>
        </w:rPr>
        <w:t>Elles ne doivent pas être confondues avec les listes électorales par bureau de vote (éliminables après accord des Archives départementales), ni avec les listes d’émargement (envoyées à la préfecture après le scrutin).</w:t>
      </w:r>
    </w:p>
    <w:tbl>
      <w:tblPr>
        <w:tblStyle w:val="Grilledutableau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127"/>
        <w:gridCol w:w="4394"/>
      </w:tblGrid>
      <w:tr w:rsidR="00B0627C">
        <w:trPr>
          <w:tblHeader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Typologies de </w:t>
            </w:r>
            <w:r>
              <w:rPr>
                <w:rFonts w:ascii="Arial" w:eastAsia="Calibri" w:hAnsi="Arial"/>
                <w:b/>
              </w:rPr>
              <w:br/>
              <w:t>documents d’archives</w:t>
            </w:r>
          </w:p>
        </w:tc>
        <w:tc>
          <w:tcPr>
            <w:tcW w:w="2127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Années des documents</w:t>
            </w:r>
            <w:r>
              <w:rPr>
                <w:rFonts w:ascii="Arial" w:eastAsia="Calibri" w:hAnsi="Arial"/>
                <w:b/>
              </w:rPr>
              <w:br/>
              <w:t>début - fin</w:t>
            </w:r>
          </w:p>
        </w:tc>
        <w:tc>
          <w:tcPr>
            <w:tcW w:w="4394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Observations </w:t>
            </w:r>
            <w:r>
              <w:rPr>
                <w:rFonts w:ascii="Arial" w:eastAsia="Calibri" w:hAnsi="Arial"/>
                <w:b/>
              </w:rPr>
              <w:br/>
              <w:t>(état matériel, lacunes éventuelles)</w:t>
            </w:r>
          </w:p>
        </w:tc>
      </w:tr>
      <w:tr w:rsidR="00B0627C"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Listes électorales générales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2551" w:type="dxa"/>
            <w:tcBorders>
              <w:top w:val="nil"/>
            </w:tcBorders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Listes complémentaires des électeurs européens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tcBorders>
              <w:top w:val="nil"/>
            </w:tcBorders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</w:tbl>
    <w:p w:rsidR="00B0627C" w:rsidRDefault="00B0627C">
      <w:pPr>
        <w:rPr>
          <w:rFonts w:ascii="Arial" w:hAnsi="Arial"/>
        </w:rPr>
      </w:pPr>
    </w:p>
    <w:p w:rsidR="00B0627C" w:rsidRDefault="004604A5">
      <w:pPr>
        <w:pStyle w:val="Titre1"/>
        <w:ind w:left="0" w:firstLine="0"/>
      </w:pPr>
      <w:r>
        <w:t>Population</w:t>
      </w:r>
    </w:p>
    <w:p w:rsidR="00B0627C" w:rsidRDefault="004604A5">
      <w:pPr>
        <w:rPr>
          <w:rFonts w:ascii="Arial" w:hAnsi="Arial"/>
        </w:rPr>
      </w:pPr>
      <w:r>
        <w:rPr>
          <w:rFonts w:ascii="Arial" w:hAnsi="Arial"/>
        </w:rPr>
        <w:t>Listes nominatives de dénombrement ou recensement de la population établies les années se terminant par -1 et -6 au XIX</w:t>
      </w:r>
      <w:r w:rsidRPr="00C12D9B">
        <w:rPr>
          <w:rFonts w:ascii="Arial" w:hAnsi="Arial"/>
          <w:vertAlign w:val="superscript"/>
        </w:rPr>
        <w:t>e</w:t>
      </w:r>
      <w:r>
        <w:rPr>
          <w:rFonts w:ascii="Arial" w:hAnsi="Arial"/>
        </w:rPr>
        <w:t xml:space="preserve"> siècle et jusqu’en 1936, puis en 1946, 1954 et 1962.</w:t>
      </w:r>
    </w:p>
    <w:tbl>
      <w:tblPr>
        <w:tblStyle w:val="Grilledutableau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127"/>
        <w:gridCol w:w="4394"/>
      </w:tblGrid>
      <w:tr w:rsidR="00B0627C">
        <w:trPr>
          <w:trHeight w:val="806"/>
          <w:tblHeader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Typologies de </w:t>
            </w:r>
            <w:r>
              <w:rPr>
                <w:rFonts w:ascii="Arial" w:eastAsia="Calibri" w:hAnsi="Arial"/>
                <w:b/>
              </w:rPr>
              <w:br/>
              <w:t>documents d’archives</w:t>
            </w:r>
          </w:p>
        </w:tc>
        <w:tc>
          <w:tcPr>
            <w:tcW w:w="2127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Années des documents</w:t>
            </w:r>
            <w:r>
              <w:rPr>
                <w:rFonts w:ascii="Arial" w:eastAsia="Calibri" w:hAnsi="Arial"/>
                <w:b/>
              </w:rPr>
              <w:br/>
              <w:t>début - fin</w:t>
            </w:r>
          </w:p>
        </w:tc>
        <w:tc>
          <w:tcPr>
            <w:tcW w:w="4394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Observations </w:t>
            </w:r>
            <w:r>
              <w:rPr>
                <w:rFonts w:ascii="Arial" w:eastAsia="Calibri" w:hAnsi="Arial"/>
                <w:b/>
              </w:rPr>
              <w:br/>
              <w:t>(état matériel, lacunes éventuelles)</w:t>
            </w:r>
          </w:p>
        </w:tc>
      </w:tr>
      <w:tr w:rsidR="00B0627C">
        <w:trPr>
          <w:trHeight w:val="676"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lastRenderedPageBreak/>
              <w:t>Listes nominatives de recensement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  <w:tr w:rsidR="00B0627C">
        <w:trPr>
          <w:trHeight w:val="700"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Plans du cimetière ou des concessions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  <w:tr w:rsidR="00B0627C">
        <w:trPr>
          <w:trHeight w:val="696"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Registres ou fichier des concessions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</w:tbl>
    <w:p w:rsidR="00B0627C" w:rsidRDefault="00B0627C">
      <w:pPr>
        <w:rPr>
          <w:rFonts w:ascii="Arial" w:hAnsi="Arial"/>
        </w:rPr>
      </w:pPr>
    </w:p>
    <w:p w:rsidR="00B0627C" w:rsidRDefault="004604A5">
      <w:pPr>
        <w:pStyle w:val="Titre1"/>
        <w:ind w:left="0" w:firstLine="0"/>
      </w:pPr>
      <w:r>
        <w:t>Action sociale</w:t>
      </w:r>
    </w:p>
    <w:p w:rsidR="00B0627C" w:rsidRDefault="004604A5">
      <w:pPr>
        <w:spacing w:before="120" w:after="120" w:line="240" w:lineRule="auto"/>
        <w:jc w:val="both"/>
        <w:rPr>
          <w:rFonts w:ascii="Arial" w:hAnsi="Arial"/>
        </w:rPr>
      </w:pPr>
      <w:r>
        <w:rPr>
          <w:rFonts w:ascii="Arial" w:hAnsi="Arial"/>
        </w:rPr>
        <w:t>Bureau de bienfaisance et bureau d’assistance au XIX</w:t>
      </w:r>
      <w:r>
        <w:rPr>
          <w:rFonts w:ascii="Arial" w:hAnsi="Arial"/>
          <w:vertAlign w:val="superscript"/>
        </w:rPr>
        <w:t>e</w:t>
      </w:r>
      <w:r>
        <w:rPr>
          <w:rFonts w:ascii="Arial" w:hAnsi="Arial"/>
        </w:rPr>
        <w:t xml:space="preserve"> siècle </w:t>
      </w:r>
      <w:r w:rsidR="00C12D9B">
        <w:rPr>
          <w:rFonts w:ascii="Arial" w:hAnsi="Arial"/>
        </w:rPr>
        <w:t>et d</w:t>
      </w:r>
      <w:r>
        <w:rPr>
          <w:rFonts w:ascii="Arial" w:hAnsi="Arial"/>
        </w:rPr>
        <w:t>urant la première moitié du XX</w:t>
      </w:r>
      <w:r>
        <w:rPr>
          <w:rFonts w:ascii="Arial" w:hAnsi="Arial"/>
          <w:vertAlign w:val="superscript"/>
        </w:rPr>
        <w:t xml:space="preserve">e </w:t>
      </w:r>
      <w:r>
        <w:rPr>
          <w:rFonts w:ascii="Arial" w:hAnsi="Arial"/>
        </w:rPr>
        <w:t>siècle</w:t>
      </w:r>
      <w:r w:rsidR="00C12D9B">
        <w:rPr>
          <w:rFonts w:ascii="Arial" w:hAnsi="Arial"/>
        </w:rPr>
        <w:t> ;</w:t>
      </w:r>
      <w:r>
        <w:rPr>
          <w:rFonts w:ascii="Arial" w:hAnsi="Arial"/>
        </w:rPr>
        <w:t xml:space="preserve"> bureau d’aide sociale </w:t>
      </w:r>
      <w:r w:rsidR="00C12D9B">
        <w:rPr>
          <w:rFonts w:ascii="Arial" w:hAnsi="Arial"/>
        </w:rPr>
        <w:t>(BAS) à</w:t>
      </w:r>
      <w:r>
        <w:rPr>
          <w:rFonts w:ascii="Arial" w:hAnsi="Arial"/>
        </w:rPr>
        <w:t xml:space="preserve"> partir de 1954</w:t>
      </w:r>
      <w:r w:rsidR="00C12D9B">
        <w:rPr>
          <w:rFonts w:ascii="Arial" w:hAnsi="Arial"/>
        </w:rPr>
        <w:t> ;</w:t>
      </w:r>
      <w:r>
        <w:rPr>
          <w:rFonts w:ascii="Arial" w:hAnsi="Arial"/>
        </w:rPr>
        <w:t xml:space="preserve"> centre communal d’action sociale </w:t>
      </w:r>
      <w:r w:rsidR="00C12D9B">
        <w:rPr>
          <w:rFonts w:ascii="Arial" w:hAnsi="Arial"/>
        </w:rPr>
        <w:t xml:space="preserve">(CCAS) </w:t>
      </w:r>
      <w:r>
        <w:rPr>
          <w:rFonts w:ascii="Arial" w:hAnsi="Arial"/>
        </w:rPr>
        <w:t>depuis 1986.</w:t>
      </w:r>
    </w:p>
    <w:tbl>
      <w:tblPr>
        <w:tblStyle w:val="Grilledutableau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127"/>
        <w:gridCol w:w="4394"/>
      </w:tblGrid>
      <w:tr w:rsidR="00B0627C">
        <w:trPr>
          <w:trHeight w:val="794"/>
          <w:tblHeader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Typologies de </w:t>
            </w:r>
            <w:r>
              <w:rPr>
                <w:rFonts w:ascii="Arial" w:eastAsia="Calibri" w:hAnsi="Arial"/>
                <w:b/>
              </w:rPr>
              <w:br/>
              <w:t>documents d’archives</w:t>
            </w:r>
          </w:p>
        </w:tc>
        <w:tc>
          <w:tcPr>
            <w:tcW w:w="2127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Années des documents</w:t>
            </w:r>
          </w:p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proofErr w:type="gramStart"/>
            <w:r>
              <w:rPr>
                <w:rFonts w:ascii="Arial" w:eastAsia="Calibri" w:hAnsi="Arial"/>
                <w:b/>
              </w:rPr>
              <w:t>début</w:t>
            </w:r>
            <w:proofErr w:type="gramEnd"/>
            <w:r>
              <w:rPr>
                <w:rFonts w:ascii="Arial" w:eastAsia="Calibri" w:hAnsi="Arial"/>
                <w:b/>
              </w:rPr>
              <w:t xml:space="preserve"> - fin</w:t>
            </w:r>
          </w:p>
        </w:tc>
        <w:tc>
          <w:tcPr>
            <w:tcW w:w="4394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Observations </w:t>
            </w:r>
            <w:r>
              <w:rPr>
                <w:rFonts w:ascii="Arial" w:eastAsia="Calibri" w:hAnsi="Arial"/>
                <w:b/>
              </w:rPr>
              <w:br/>
              <w:t>(état matériel, lacunes éventuelles)</w:t>
            </w:r>
          </w:p>
        </w:tc>
      </w:tr>
      <w:tr w:rsidR="00B0627C">
        <w:trPr>
          <w:trHeight w:val="680"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Registres des délibérations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  <w:tr w:rsidR="00B0627C">
        <w:trPr>
          <w:trHeight w:val="680"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Budgets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  <w:tr w:rsidR="00B0627C">
        <w:trPr>
          <w:trHeight w:val="680"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Comptes administratifs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</w:tbl>
    <w:p w:rsidR="00B0627C" w:rsidRDefault="00B0627C">
      <w:pPr>
        <w:spacing w:before="120" w:after="120" w:line="240" w:lineRule="auto"/>
        <w:ind w:left="426" w:hanging="426"/>
        <w:jc w:val="both"/>
        <w:rPr>
          <w:rFonts w:ascii="Arial" w:hAnsi="Arial"/>
        </w:rPr>
      </w:pPr>
    </w:p>
    <w:p w:rsidR="00B0627C" w:rsidRDefault="004604A5">
      <w:pPr>
        <w:pStyle w:val="Titre1"/>
        <w:ind w:left="0" w:firstLine="0"/>
      </w:pPr>
      <w:r>
        <w:t>Finances</w:t>
      </w:r>
    </w:p>
    <w:tbl>
      <w:tblPr>
        <w:tblStyle w:val="Grilledutableau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127"/>
        <w:gridCol w:w="4394"/>
      </w:tblGrid>
      <w:tr w:rsidR="00B0627C">
        <w:trPr>
          <w:trHeight w:val="794"/>
          <w:tblHeader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Typologies de </w:t>
            </w:r>
            <w:r>
              <w:rPr>
                <w:rFonts w:ascii="Arial" w:eastAsia="Calibri" w:hAnsi="Arial"/>
                <w:b/>
              </w:rPr>
              <w:br/>
              <w:t>documents d’archives</w:t>
            </w:r>
          </w:p>
        </w:tc>
        <w:tc>
          <w:tcPr>
            <w:tcW w:w="2127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Années des documents</w:t>
            </w:r>
            <w:r>
              <w:rPr>
                <w:rFonts w:ascii="Arial" w:eastAsia="Calibri" w:hAnsi="Arial"/>
                <w:b/>
              </w:rPr>
              <w:br/>
              <w:t>début - fin</w:t>
            </w:r>
          </w:p>
        </w:tc>
        <w:tc>
          <w:tcPr>
            <w:tcW w:w="4394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Observations </w:t>
            </w:r>
            <w:r>
              <w:rPr>
                <w:rFonts w:ascii="Arial" w:eastAsia="Calibri" w:hAnsi="Arial"/>
                <w:b/>
              </w:rPr>
              <w:br/>
              <w:t>(état matériel, lacunes éventuelles)</w:t>
            </w:r>
          </w:p>
        </w:tc>
      </w:tr>
      <w:tr w:rsidR="00B0627C">
        <w:trPr>
          <w:trHeight w:val="794"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Budgets primitifs, décisions modificatives, budgets supplémentaires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  <w:tr w:rsidR="00B0627C">
        <w:trPr>
          <w:trHeight w:val="680"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Comptes administratifs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</w:tbl>
    <w:p w:rsidR="00941D39" w:rsidRPr="00941D39" w:rsidRDefault="00941D39" w:rsidP="00941D39">
      <w:pPr>
        <w:pStyle w:val="Corpsdetexte"/>
      </w:pPr>
    </w:p>
    <w:p w:rsidR="00B0627C" w:rsidRDefault="004604A5">
      <w:pPr>
        <w:pStyle w:val="Titre1"/>
        <w:ind w:left="0" w:firstLine="0"/>
      </w:pPr>
      <w:r>
        <w:t>Plans cadastraux</w:t>
      </w:r>
    </w:p>
    <w:tbl>
      <w:tblPr>
        <w:tblStyle w:val="Grilledutableau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127"/>
        <w:gridCol w:w="4394"/>
      </w:tblGrid>
      <w:tr w:rsidR="00B0627C">
        <w:trPr>
          <w:trHeight w:val="794"/>
          <w:tblHeader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lastRenderedPageBreak/>
              <w:t xml:space="preserve">Typologies de </w:t>
            </w:r>
            <w:r>
              <w:rPr>
                <w:rFonts w:ascii="Arial" w:eastAsia="Calibri" w:hAnsi="Arial"/>
                <w:b/>
              </w:rPr>
              <w:br/>
              <w:t>documents d’archives</w:t>
            </w:r>
          </w:p>
        </w:tc>
        <w:tc>
          <w:tcPr>
            <w:tcW w:w="2127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Années des documents</w:t>
            </w:r>
          </w:p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proofErr w:type="gramStart"/>
            <w:r>
              <w:rPr>
                <w:rFonts w:ascii="Arial" w:eastAsia="Calibri" w:hAnsi="Arial"/>
                <w:b/>
              </w:rPr>
              <w:t>début</w:t>
            </w:r>
            <w:proofErr w:type="gramEnd"/>
            <w:r>
              <w:rPr>
                <w:rFonts w:ascii="Arial" w:eastAsia="Calibri" w:hAnsi="Arial"/>
                <w:b/>
              </w:rPr>
              <w:t xml:space="preserve"> - fin</w:t>
            </w:r>
          </w:p>
        </w:tc>
        <w:tc>
          <w:tcPr>
            <w:tcW w:w="4394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Observations </w:t>
            </w:r>
            <w:r>
              <w:rPr>
                <w:rFonts w:ascii="Arial" w:eastAsia="Calibri" w:hAnsi="Arial"/>
                <w:b/>
              </w:rPr>
              <w:br/>
              <w:t>(état matériel, lacunes éventuelles)</w:t>
            </w:r>
          </w:p>
        </w:tc>
      </w:tr>
      <w:tr w:rsidR="00B0627C">
        <w:trPr>
          <w:trHeight w:val="680"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ind w:left="-108" w:right="-108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Plans du cadastre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  <w:tr w:rsidR="00B0627C">
        <w:trPr>
          <w:trHeight w:val="680"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Autres plans cadastraux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</w:tbl>
    <w:p w:rsidR="00B0627C" w:rsidRDefault="00B0627C" w:rsidP="00941D39">
      <w:pPr>
        <w:pStyle w:val="Titre1"/>
        <w:numPr>
          <w:ilvl w:val="0"/>
          <w:numId w:val="0"/>
        </w:numPr>
        <w:rPr>
          <w:sz w:val="22"/>
          <w:szCs w:val="22"/>
        </w:rPr>
      </w:pPr>
    </w:p>
    <w:p w:rsidR="00B0627C" w:rsidRDefault="004604A5">
      <w:pPr>
        <w:pStyle w:val="Titre1"/>
        <w:ind w:left="0" w:firstLine="0"/>
      </w:pPr>
      <w:r>
        <w:t>Urbanisme</w:t>
      </w:r>
    </w:p>
    <w:p w:rsidR="00B0627C" w:rsidRPr="00C12D9B" w:rsidRDefault="004604A5">
      <w:pPr>
        <w:pStyle w:val="Corpsdetexte"/>
        <w:jc w:val="both"/>
      </w:pPr>
      <w:r w:rsidRPr="00C12D9B">
        <w:t>Les dossiers de permis de construire conservés par la commune sont les exemplaires de référence, car les plus complets : c’est la raison pour laquelle ceux-ci doivent être conservés de manière définitive par la commune. Les exemplaires reçus par la DDE/DDTM, moins complets, sont éliminés après accord des Archives départementales.</w:t>
      </w:r>
    </w:p>
    <w:p w:rsidR="00B0627C" w:rsidRPr="00C12D9B" w:rsidRDefault="004604A5">
      <w:pPr>
        <w:tabs>
          <w:tab w:val="left" w:pos="570"/>
        </w:tabs>
        <w:spacing w:before="120" w:after="120" w:line="240" w:lineRule="auto"/>
        <w:jc w:val="both"/>
        <w:rPr>
          <w:rFonts w:ascii="Arial" w:hAnsi="Arial"/>
        </w:rPr>
      </w:pPr>
      <w:r w:rsidRPr="00C12D9B">
        <w:rPr>
          <w:rFonts w:ascii="Arial" w:hAnsi="Arial"/>
        </w:rPr>
        <w:t>Seuls les plans d’occupation des sols (POS) ou plans locaux d’urbanisme (PLU) de la commune doivent être conservés de manière définitive : les POS et PLU des autres communes reçus pour information et les copies des PLU intercommunaux peuvent être éliminés après accord des Archives départementales.</w:t>
      </w:r>
    </w:p>
    <w:p w:rsidR="00B0627C" w:rsidRDefault="00B0627C">
      <w:pPr>
        <w:tabs>
          <w:tab w:val="left" w:pos="570"/>
        </w:tabs>
        <w:spacing w:before="120" w:after="120" w:line="240" w:lineRule="auto"/>
        <w:jc w:val="both"/>
        <w:rPr>
          <w:rFonts w:ascii="Arial" w:hAnsi="Arial"/>
        </w:rPr>
      </w:pPr>
    </w:p>
    <w:tbl>
      <w:tblPr>
        <w:tblStyle w:val="Grilledutableau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127"/>
        <w:gridCol w:w="4394"/>
      </w:tblGrid>
      <w:tr w:rsidR="00B0627C">
        <w:trPr>
          <w:trHeight w:val="794"/>
          <w:tblHeader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Typologies de </w:t>
            </w:r>
            <w:r>
              <w:rPr>
                <w:rFonts w:ascii="Arial" w:eastAsia="Calibri" w:hAnsi="Arial"/>
                <w:b/>
              </w:rPr>
              <w:br/>
              <w:t>documents d’archives</w:t>
            </w:r>
          </w:p>
        </w:tc>
        <w:tc>
          <w:tcPr>
            <w:tcW w:w="2127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Années des documents</w:t>
            </w:r>
            <w:r>
              <w:rPr>
                <w:rFonts w:ascii="Arial" w:eastAsia="Calibri" w:hAnsi="Arial"/>
                <w:b/>
              </w:rPr>
              <w:br/>
              <w:t>début - fin</w:t>
            </w:r>
          </w:p>
        </w:tc>
        <w:tc>
          <w:tcPr>
            <w:tcW w:w="4394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Observations </w:t>
            </w:r>
            <w:r>
              <w:rPr>
                <w:rFonts w:ascii="Arial" w:eastAsia="Calibri" w:hAnsi="Arial"/>
                <w:b/>
              </w:rPr>
              <w:br/>
              <w:t>(état matériel, lacunes éventuelles)</w:t>
            </w:r>
          </w:p>
        </w:tc>
      </w:tr>
      <w:tr w:rsidR="00B0627C">
        <w:trPr>
          <w:trHeight w:val="680"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Permis de construire, de démolir et d’aménager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  <w:tr w:rsidR="00B0627C">
        <w:trPr>
          <w:trHeight w:val="794"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Plans d’occupation des sols ou plans locaux d’urbanisme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</w:tbl>
    <w:p w:rsidR="00B0627C" w:rsidRDefault="004604A5">
      <w:pPr>
        <w:spacing w:before="120" w:after="120" w:line="240" w:lineRule="auto"/>
        <w:ind w:left="426"/>
        <w:jc w:val="both"/>
        <w:rPr>
          <w:rFonts w:ascii="Arial" w:hAnsi="Arial"/>
        </w:rPr>
      </w:pPr>
      <w:r>
        <w:rPr>
          <w:rFonts w:ascii="Arial" w:hAnsi="Arial"/>
          <w:sz w:val="20"/>
        </w:rPr>
        <w:tab/>
      </w:r>
    </w:p>
    <w:p w:rsidR="00B0627C" w:rsidRDefault="004604A5">
      <w:pPr>
        <w:pStyle w:val="Titre1"/>
        <w:ind w:left="0" w:firstLine="0"/>
      </w:pPr>
      <w:r>
        <w:rPr>
          <w:sz w:val="28"/>
        </w:rPr>
        <w:t>Documents antérieurs à 1900</w:t>
      </w:r>
      <w:r>
        <w:rPr>
          <w:sz w:val="28"/>
        </w:rPr>
        <w:tab/>
      </w:r>
    </w:p>
    <w:p w:rsidR="00B0627C" w:rsidRDefault="004604A5">
      <w:pPr>
        <w:rPr>
          <w:rFonts w:ascii="Arial" w:hAnsi="Arial"/>
        </w:rPr>
      </w:pP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OUI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NON</w:t>
      </w:r>
    </w:p>
    <w:p w:rsidR="00B0627C" w:rsidRDefault="004604A5">
      <w:pPr>
        <w:pStyle w:val="Corpsdetexte"/>
      </w:pPr>
      <w:r>
        <w:t xml:space="preserve">Si oui, précisez : </w:t>
      </w:r>
      <w:r>
        <w:tab/>
      </w:r>
    </w:p>
    <w:p w:rsidR="00B0627C" w:rsidRDefault="00B0627C">
      <w:pPr>
        <w:tabs>
          <w:tab w:val="left" w:leader="dot" w:pos="9072"/>
        </w:tabs>
        <w:ind w:firstLine="1134"/>
        <w:rPr>
          <w:sz w:val="28"/>
        </w:rPr>
      </w:pPr>
    </w:p>
    <w:p w:rsidR="00B0627C" w:rsidRDefault="004604A5">
      <w:pPr>
        <w:pStyle w:val="Titre1"/>
        <w:ind w:left="0" w:firstLine="0"/>
      </w:pPr>
      <w:r>
        <w:t>Archives numériques</w:t>
      </w:r>
    </w:p>
    <w:p w:rsidR="00B0627C" w:rsidRDefault="004604A5">
      <w:pPr>
        <w:pStyle w:val="Corpsdetexte"/>
      </w:pPr>
      <w:r>
        <w:t xml:space="preserve">La commune </w:t>
      </w:r>
      <w:r w:rsidR="00C12D9B">
        <w:t>conserve-t</w:t>
      </w:r>
      <w:r>
        <w:t xml:space="preserve">-elle des archives numériques (messagerie, photos, films, bureautique…) ? </w:t>
      </w:r>
      <w:r>
        <w:tab/>
      </w:r>
      <w:r>
        <w:rPr>
          <w:rFonts w:eastAsia="Wingdings" w:cs="Wingdings"/>
        </w:rPr>
        <w:t></w:t>
      </w:r>
      <w:r>
        <w:t xml:space="preserve"> OUI</w:t>
      </w:r>
      <w:r>
        <w:tab/>
      </w:r>
      <w:r w:rsidR="00C12D9B">
        <w:tab/>
      </w:r>
      <w:r>
        <w:rPr>
          <w:rFonts w:eastAsia="Wingdings" w:cs="Wingdings"/>
        </w:rPr>
        <w:t></w:t>
      </w:r>
      <w:r>
        <w:t xml:space="preserve"> NON</w:t>
      </w:r>
    </w:p>
    <w:p w:rsidR="00B0627C" w:rsidRDefault="004604A5">
      <w:pPr>
        <w:tabs>
          <w:tab w:val="left" w:leader="dot" w:pos="9072"/>
        </w:tabs>
        <w:ind w:firstLine="1134"/>
        <w:rPr>
          <w:rFonts w:ascii="Arial" w:hAnsi="Arial"/>
        </w:rPr>
      </w:pPr>
      <w:r>
        <w:rPr>
          <w:rFonts w:ascii="Arial" w:hAnsi="Arial"/>
        </w:rPr>
        <w:t>Si oui, précisez :</w:t>
      </w:r>
      <w:r>
        <w:rPr>
          <w:rFonts w:ascii="Arial" w:hAnsi="Arial"/>
          <w:sz w:val="28"/>
        </w:rPr>
        <w:t xml:space="preserve"> </w:t>
      </w:r>
    </w:p>
    <w:p w:rsidR="00B0627C" w:rsidRDefault="00B0627C">
      <w:pPr>
        <w:tabs>
          <w:tab w:val="left" w:leader="dot" w:pos="9072"/>
        </w:tabs>
        <w:ind w:firstLine="1134"/>
        <w:rPr>
          <w:rFonts w:ascii="Arial" w:hAnsi="Arial"/>
        </w:rPr>
      </w:pPr>
    </w:p>
    <w:p w:rsidR="00B0627C" w:rsidRDefault="004604A5">
      <w:pPr>
        <w:tabs>
          <w:tab w:val="left" w:leader="dot" w:pos="9072"/>
        </w:tabs>
        <w:rPr>
          <w:rFonts w:ascii="Arial" w:hAnsi="Arial"/>
        </w:rPr>
      </w:pPr>
      <w:r>
        <w:rPr>
          <w:rFonts w:ascii="Arial" w:hAnsi="Arial"/>
        </w:rPr>
        <w:t>Support de conservation des archives numériques</w:t>
      </w:r>
    </w:p>
    <w:p w:rsidR="00B0627C" w:rsidRDefault="004604A5">
      <w:pPr>
        <w:tabs>
          <w:tab w:val="left" w:leader="dot" w:pos="9072"/>
        </w:tabs>
        <w:ind w:left="709"/>
        <w:rPr>
          <w:rFonts w:ascii="Arial" w:hAnsi="Arial"/>
        </w:rPr>
      </w:pP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Serveur</w:t>
      </w:r>
    </w:p>
    <w:p w:rsidR="00B0627C" w:rsidRDefault="004604A5">
      <w:pPr>
        <w:tabs>
          <w:tab w:val="left" w:leader="dot" w:pos="9072"/>
        </w:tabs>
        <w:ind w:left="709"/>
        <w:rPr>
          <w:rFonts w:ascii="Arial" w:hAnsi="Arial"/>
        </w:rPr>
      </w:pP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Cloud</w:t>
      </w:r>
    </w:p>
    <w:p w:rsidR="00B0627C" w:rsidRDefault="004604A5">
      <w:pPr>
        <w:tabs>
          <w:tab w:val="left" w:leader="dot" w:pos="9072"/>
        </w:tabs>
        <w:ind w:left="709"/>
        <w:rPr>
          <w:rFonts w:ascii="Arial" w:hAnsi="Arial"/>
        </w:rPr>
      </w:pP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Disque dur externe</w:t>
      </w:r>
    </w:p>
    <w:p w:rsidR="00B0627C" w:rsidRDefault="004604A5">
      <w:pPr>
        <w:tabs>
          <w:tab w:val="left" w:leader="dot" w:pos="9072"/>
        </w:tabs>
        <w:ind w:left="709"/>
        <w:rPr>
          <w:rFonts w:ascii="Arial" w:hAnsi="Arial"/>
        </w:rPr>
      </w:pP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Autre, précisez : </w:t>
      </w:r>
    </w:p>
    <w:p w:rsidR="00B0627C" w:rsidRDefault="00B0627C">
      <w:pPr>
        <w:tabs>
          <w:tab w:val="left" w:leader="dot" w:pos="9072"/>
        </w:tabs>
        <w:ind w:firstLine="1134"/>
        <w:rPr>
          <w:sz w:val="28"/>
        </w:rPr>
      </w:pPr>
    </w:p>
    <w:p w:rsidR="00B0627C" w:rsidRDefault="004604A5">
      <w:pPr>
        <w:pStyle w:val="Titre1"/>
        <w:ind w:left="0" w:firstLine="0"/>
      </w:pPr>
      <w:r>
        <w:t>Documents d’archives d’autres organismes</w:t>
      </w:r>
      <w:r>
        <w:br/>
        <w:t>présents dans les locaux communaux</w:t>
      </w:r>
    </w:p>
    <w:p w:rsidR="00B0627C" w:rsidRDefault="004604A5">
      <w:pPr>
        <w:tabs>
          <w:tab w:val="left" w:leader="dot" w:pos="9072"/>
        </w:tabs>
        <w:jc w:val="both"/>
        <w:rPr>
          <w:rFonts w:ascii="Arial" w:hAnsi="Arial"/>
        </w:rPr>
      </w:pPr>
      <w:r>
        <w:rPr>
          <w:rFonts w:ascii="Arial" w:hAnsi="Arial"/>
        </w:rPr>
        <w:t>A chaque ensemble, indiquer l’intitulé, le volume, les dates, l’état sanitaire et les lacunes le cas échéant</w:t>
      </w:r>
    </w:p>
    <w:p w:rsidR="00B0627C" w:rsidRDefault="004604A5">
      <w:pPr>
        <w:tabs>
          <w:tab w:val="left" w:pos="5670"/>
        </w:tabs>
        <w:spacing w:after="0"/>
        <w:rPr>
          <w:rFonts w:ascii="Arial" w:hAnsi="Arial"/>
        </w:rPr>
      </w:pPr>
      <w:r w:rsidRPr="00941D39">
        <w:rPr>
          <w:rFonts w:ascii="Arial" w:hAnsi="Arial"/>
          <w:b/>
          <w:sz w:val="24"/>
          <w:szCs w:val="24"/>
        </w:rPr>
        <w:t>Listes d’émargement postérieures à 1969</w:t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z w:val="28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OUI</w:t>
      </w:r>
      <w:r>
        <w:rPr>
          <w:rFonts w:ascii="Arial" w:hAnsi="Arial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NON</w:t>
      </w:r>
    </w:p>
    <w:p w:rsidR="00B0627C" w:rsidRDefault="004604A5">
      <w:pPr>
        <w:tabs>
          <w:tab w:val="left" w:pos="5670"/>
        </w:tabs>
        <w:spacing w:after="0"/>
        <w:rPr>
          <w:rFonts w:ascii="Arial" w:hAnsi="Arial"/>
        </w:rPr>
      </w:pPr>
      <w:r>
        <w:rPr>
          <w:rFonts w:ascii="Arial" w:hAnsi="Arial"/>
          <w:sz w:val="20"/>
        </w:rPr>
        <w:t>Les listes d’émargement aux élections présidentielles et aux référendums, postérieures à 1969, doivent être restituées aux Archives départementales.</w:t>
      </w:r>
    </w:p>
    <w:p w:rsidR="00B0627C" w:rsidRDefault="004604A5">
      <w:pPr>
        <w:tabs>
          <w:tab w:val="left" w:pos="5670"/>
        </w:tabs>
        <w:spacing w:before="360" w:after="120"/>
        <w:rPr>
          <w:rFonts w:ascii="Arial" w:hAnsi="Arial"/>
        </w:rPr>
      </w:pPr>
      <w:r w:rsidRPr="00941D39">
        <w:rPr>
          <w:rFonts w:ascii="Arial" w:hAnsi="Arial"/>
          <w:b/>
          <w:sz w:val="24"/>
          <w:szCs w:val="24"/>
        </w:rPr>
        <w:t>Archives de l’hospice ou de l’hôpital communal</w:t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z w:val="28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OUI</w:t>
      </w:r>
      <w:r>
        <w:rPr>
          <w:rFonts w:ascii="Arial" w:hAnsi="Arial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NON</w:t>
      </w:r>
    </w:p>
    <w:p w:rsidR="00B0627C" w:rsidRDefault="004604A5">
      <w:pPr>
        <w:tabs>
          <w:tab w:val="left" w:pos="5670"/>
        </w:tabs>
        <w:spacing w:before="360" w:after="120"/>
        <w:rPr>
          <w:rFonts w:ascii="Arial" w:hAnsi="Arial"/>
        </w:rPr>
      </w:pPr>
      <w:r w:rsidRPr="00941D39">
        <w:rPr>
          <w:rFonts w:ascii="Arial" w:hAnsi="Arial"/>
          <w:b/>
          <w:sz w:val="24"/>
          <w:szCs w:val="24"/>
        </w:rPr>
        <w:t>Archives de l’école primaire (registres d’élèves)</w:t>
      </w:r>
      <w:r w:rsidRPr="00941D39"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8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OUI</w:t>
      </w:r>
      <w:r>
        <w:rPr>
          <w:rFonts w:ascii="Arial" w:hAnsi="Arial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NON</w:t>
      </w:r>
    </w:p>
    <w:p w:rsidR="00B0627C" w:rsidRDefault="004604A5">
      <w:pPr>
        <w:tabs>
          <w:tab w:val="left" w:pos="5670"/>
        </w:tabs>
        <w:spacing w:before="360" w:after="120"/>
        <w:rPr>
          <w:rFonts w:ascii="Arial" w:hAnsi="Arial"/>
        </w:rPr>
      </w:pPr>
      <w:r w:rsidRPr="00941D39">
        <w:rPr>
          <w:rFonts w:ascii="Arial" w:hAnsi="Arial"/>
          <w:b/>
          <w:sz w:val="24"/>
          <w:szCs w:val="24"/>
        </w:rPr>
        <w:t>Archives de syndicats intercommunaux et EPCI</w:t>
      </w:r>
      <w:r w:rsidRPr="00941D39"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8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OUI</w:t>
      </w:r>
      <w:r>
        <w:rPr>
          <w:rFonts w:ascii="Arial" w:hAnsi="Arial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NON</w:t>
      </w:r>
      <w:r>
        <w:rPr>
          <w:rFonts w:ascii="Arial" w:hAnsi="Arial"/>
          <w:b/>
          <w:sz w:val="28"/>
        </w:rPr>
        <w:br/>
      </w:r>
      <w:r>
        <w:rPr>
          <w:rFonts w:ascii="Arial" w:hAnsi="Arial"/>
        </w:rPr>
        <w:t>(hors documents reçus pour information)</w:t>
      </w:r>
      <w:r>
        <w:rPr>
          <w:rFonts w:ascii="Arial" w:hAnsi="Arial"/>
          <w:sz w:val="28"/>
        </w:rPr>
        <w:tab/>
      </w:r>
    </w:p>
    <w:p w:rsidR="00B0627C" w:rsidRDefault="004604A5">
      <w:pPr>
        <w:tabs>
          <w:tab w:val="left" w:leader="dot" w:pos="9072"/>
        </w:tabs>
        <w:ind w:firstLine="1134"/>
        <w:rPr>
          <w:rFonts w:ascii="Arial" w:hAnsi="Arial"/>
        </w:rPr>
      </w:pPr>
      <w:r>
        <w:rPr>
          <w:rFonts w:ascii="Arial" w:hAnsi="Arial"/>
        </w:rPr>
        <w:t>Si oui, précisez :</w:t>
      </w:r>
      <w:r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</w:rPr>
        <w:tab/>
      </w:r>
    </w:p>
    <w:p w:rsidR="00B0627C" w:rsidRDefault="004604A5">
      <w:pPr>
        <w:tabs>
          <w:tab w:val="left" w:pos="5670"/>
        </w:tabs>
        <w:spacing w:before="360" w:after="120"/>
        <w:rPr>
          <w:rFonts w:ascii="Arial" w:hAnsi="Arial"/>
        </w:rPr>
      </w:pPr>
      <w:r w:rsidRPr="00941D39">
        <w:rPr>
          <w:rFonts w:ascii="Arial" w:hAnsi="Arial"/>
          <w:b/>
          <w:sz w:val="24"/>
          <w:szCs w:val="24"/>
        </w:rPr>
        <w:t>Archives notariales (ou de tabellions avant 1789)</w:t>
      </w:r>
      <w:r>
        <w:rPr>
          <w:rFonts w:ascii="Arial" w:hAnsi="Arial"/>
          <w:b/>
          <w:sz w:val="28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OUI</w:t>
      </w:r>
      <w:r>
        <w:rPr>
          <w:rFonts w:ascii="Arial" w:hAnsi="Arial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NON</w:t>
      </w:r>
    </w:p>
    <w:p w:rsidR="00B0627C" w:rsidRDefault="004604A5">
      <w:pPr>
        <w:tabs>
          <w:tab w:val="left" w:pos="5670"/>
        </w:tabs>
        <w:spacing w:before="120" w:after="120"/>
        <w:rPr>
          <w:rFonts w:ascii="Arial" w:hAnsi="Arial"/>
        </w:rPr>
      </w:pPr>
      <w:r>
        <w:rPr>
          <w:rFonts w:ascii="Arial" w:hAnsi="Arial"/>
          <w:sz w:val="20"/>
        </w:rPr>
        <w:t>Les minutes et répertoires des notaires doivent être versés aux Archives départementales.</w:t>
      </w:r>
    </w:p>
    <w:p w:rsidR="00B0627C" w:rsidRDefault="004604A5">
      <w:pPr>
        <w:tabs>
          <w:tab w:val="left" w:pos="5670"/>
        </w:tabs>
        <w:spacing w:before="120" w:after="120"/>
        <w:ind w:left="1134"/>
        <w:jc w:val="both"/>
        <w:rPr>
          <w:rFonts w:ascii="Arial" w:hAnsi="Arial"/>
        </w:rPr>
      </w:pPr>
      <w:r>
        <w:rPr>
          <w:rFonts w:ascii="Arial" w:hAnsi="Arial"/>
        </w:rPr>
        <w:t xml:space="preserve">Si oui, précisez : </w:t>
      </w:r>
      <w:r>
        <w:rPr>
          <w:rFonts w:ascii="Arial" w:hAnsi="Arial"/>
          <w:sz w:val="28"/>
        </w:rPr>
        <w:tab/>
      </w:r>
    </w:p>
    <w:p w:rsidR="00B0627C" w:rsidRDefault="00B0627C">
      <w:pPr>
        <w:tabs>
          <w:tab w:val="left" w:leader="dot" w:pos="9072"/>
        </w:tabs>
        <w:rPr>
          <w:rFonts w:ascii="Arial" w:hAnsi="Arial"/>
        </w:rPr>
      </w:pPr>
    </w:p>
    <w:p w:rsidR="00B0627C" w:rsidRDefault="004604A5">
      <w:pPr>
        <w:tabs>
          <w:tab w:val="left" w:pos="5670"/>
        </w:tabs>
        <w:spacing w:before="360" w:after="120"/>
        <w:rPr>
          <w:rFonts w:ascii="Arial" w:hAnsi="Arial"/>
        </w:rPr>
      </w:pPr>
      <w:r w:rsidRPr="00941D39">
        <w:rPr>
          <w:rFonts w:ascii="Arial" w:hAnsi="Arial"/>
          <w:b/>
          <w:sz w:val="24"/>
          <w:szCs w:val="24"/>
        </w:rPr>
        <w:t>Archives de la justice de paix (jusqu’en 1958)</w:t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z w:val="28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OUI</w:t>
      </w:r>
      <w:r>
        <w:rPr>
          <w:rFonts w:ascii="Arial" w:hAnsi="Arial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NON</w:t>
      </w:r>
    </w:p>
    <w:p w:rsidR="00B0627C" w:rsidRDefault="004604A5">
      <w:pPr>
        <w:tabs>
          <w:tab w:val="left" w:pos="5670"/>
        </w:tabs>
        <w:spacing w:before="120" w:after="120"/>
        <w:rPr>
          <w:rFonts w:ascii="Arial" w:hAnsi="Arial"/>
        </w:rPr>
      </w:pPr>
      <w:r>
        <w:rPr>
          <w:rFonts w:ascii="Arial" w:hAnsi="Arial"/>
          <w:sz w:val="20"/>
        </w:rPr>
        <w:t>Les archives des juridictions doivent être versées aux Archives départementales.</w:t>
      </w:r>
    </w:p>
    <w:p w:rsidR="00B0627C" w:rsidRDefault="004604A5">
      <w:pPr>
        <w:tabs>
          <w:tab w:val="left" w:pos="5670"/>
        </w:tabs>
        <w:spacing w:before="360" w:after="120"/>
        <w:rPr>
          <w:rFonts w:ascii="Arial" w:hAnsi="Arial"/>
        </w:rPr>
      </w:pPr>
      <w:r w:rsidRPr="00941D39">
        <w:rPr>
          <w:rFonts w:ascii="Arial" w:hAnsi="Arial"/>
          <w:b/>
          <w:sz w:val="24"/>
          <w:szCs w:val="24"/>
        </w:rPr>
        <w:t>Archives de la paroisse, y compris registres de</w:t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z w:val="28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OUI</w:t>
      </w:r>
      <w:r>
        <w:rPr>
          <w:rFonts w:ascii="Arial" w:hAnsi="Arial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NON</w:t>
      </w:r>
      <w:r>
        <w:rPr>
          <w:rFonts w:ascii="Arial" w:hAnsi="Arial"/>
          <w:b/>
          <w:sz w:val="28"/>
        </w:rPr>
        <w:br/>
      </w:r>
      <w:r w:rsidRPr="00941D39">
        <w:rPr>
          <w:rFonts w:ascii="Arial" w:hAnsi="Arial"/>
          <w:b/>
          <w:sz w:val="24"/>
          <w:szCs w:val="24"/>
        </w:rPr>
        <w:t>baptêmes, mariages et sépultures après 1792</w:t>
      </w:r>
      <w:r>
        <w:rPr>
          <w:rFonts w:ascii="Arial" w:hAnsi="Arial"/>
          <w:b/>
          <w:sz w:val="28"/>
        </w:rPr>
        <w:tab/>
      </w:r>
    </w:p>
    <w:sectPr w:rsidR="00B0627C">
      <w:headerReference w:type="even" r:id="rId7"/>
      <w:headerReference w:type="default" r:id="rId8"/>
      <w:headerReference w:type="first" r:id="rId9"/>
      <w:pgSz w:w="11906" w:h="16838"/>
      <w:pgMar w:top="2237" w:right="1417" w:bottom="1417" w:left="1417" w:header="851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213" w:rsidRDefault="000D4213">
      <w:pPr>
        <w:spacing w:after="0" w:line="240" w:lineRule="auto"/>
      </w:pPr>
      <w:r>
        <w:separator/>
      </w:r>
    </w:p>
  </w:endnote>
  <w:endnote w:type="continuationSeparator" w:id="0">
    <w:p w:rsidR="000D4213" w:rsidRDefault="000D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213" w:rsidRDefault="000D4213">
      <w:pPr>
        <w:spacing w:after="0" w:line="240" w:lineRule="auto"/>
      </w:pPr>
      <w:r>
        <w:separator/>
      </w:r>
    </w:p>
  </w:footnote>
  <w:footnote w:type="continuationSeparator" w:id="0">
    <w:p w:rsidR="000D4213" w:rsidRDefault="000D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27C" w:rsidRDefault="00B0627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27C" w:rsidRDefault="004604A5">
    <w:pPr>
      <w:pStyle w:val="En-tte"/>
      <w:tabs>
        <w:tab w:val="clear" w:pos="4536"/>
        <w:tab w:val="left" w:pos="3828"/>
        <w:tab w:val="center" w:leader="dot" w:pos="6804"/>
        <w:tab w:val="right" w:leader="dot" w:pos="9072"/>
      </w:tabs>
      <w:spacing w:before="114" w:after="126"/>
      <w:jc w:val="both"/>
    </w:pPr>
    <w:r>
      <w:t>Commune de …………………………………………………………...</w:t>
    </w:r>
    <w:r>
      <w:tab/>
      <w:t xml:space="preserve"> </w:t>
    </w:r>
  </w:p>
  <w:p w:rsidR="00B0627C" w:rsidRDefault="004604A5">
    <w:pPr>
      <w:pStyle w:val="En-tte"/>
      <w:tabs>
        <w:tab w:val="clear" w:pos="4536"/>
        <w:tab w:val="left" w:pos="1020"/>
        <w:tab w:val="center" w:leader="dot" w:pos="3405"/>
        <w:tab w:val="right" w:leader="dot" w:pos="9072"/>
      </w:tabs>
      <w:spacing w:after="126"/>
      <w:jc w:val="both"/>
    </w:pPr>
    <w:proofErr w:type="gramStart"/>
    <w:r>
      <w:t>en</w:t>
    </w:r>
    <w:proofErr w:type="gramEnd"/>
    <w:r>
      <w:t xml:space="preserve"> date du </w:t>
    </w:r>
    <w:r>
      <w:tab/>
      <w:t xml:space="preserve"> </w:t>
    </w:r>
    <w:r>
      <w:tab/>
    </w:r>
  </w:p>
  <w:p w:rsidR="00B0627C" w:rsidRDefault="004604A5">
    <w:pPr>
      <w:pStyle w:val="En-tte"/>
      <w:tabs>
        <w:tab w:val="clear" w:pos="4536"/>
        <w:tab w:val="center" w:leader="dot" w:pos="6804"/>
        <w:tab w:val="right" w:leader="dot" w:pos="9072"/>
      </w:tabs>
      <w:jc w:val="right"/>
    </w:pPr>
    <w:r>
      <w:t xml:space="preserve">Feuille n° </w:t>
    </w: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  <w:r>
      <w:t xml:space="preserve"> / </w:t>
    </w:r>
    <w:r w:rsidR="000D4213">
      <w:fldChar w:fldCharType="begin"/>
    </w:r>
    <w:r w:rsidR="000D4213">
      <w:instrText xml:space="preserve"> NUMPAGES </w:instrText>
    </w:r>
    <w:r w:rsidR="000D4213">
      <w:fldChar w:fldCharType="separate"/>
    </w:r>
    <w:r>
      <w:t>9</w:t>
    </w:r>
    <w:r w:rsidR="000D421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27C" w:rsidRDefault="004604A5">
    <w:pPr>
      <w:pStyle w:val="En-tte"/>
      <w:tabs>
        <w:tab w:val="clear" w:pos="4536"/>
        <w:tab w:val="left" w:pos="3828"/>
        <w:tab w:val="center" w:leader="dot" w:pos="6804"/>
        <w:tab w:val="right" w:leader="dot" w:pos="9072"/>
      </w:tabs>
      <w:spacing w:before="114" w:after="126"/>
      <w:jc w:val="both"/>
    </w:pPr>
    <w:r>
      <w:t>Commune de …………………………………………………………...</w:t>
    </w:r>
    <w:r>
      <w:tab/>
      <w:t xml:space="preserve"> </w:t>
    </w:r>
  </w:p>
  <w:p w:rsidR="00B0627C" w:rsidRDefault="004604A5">
    <w:pPr>
      <w:pStyle w:val="En-tte"/>
      <w:tabs>
        <w:tab w:val="clear" w:pos="4536"/>
        <w:tab w:val="left" w:pos="1020"/>
        <w:tab w:val="center" w:leader="dot" w:pos="3405"/>
        <w:tab w:val="right" w:leader="dot" w:pos="9072"/>
      </w:tabs>
      <w:spacing w:after="126"/>
      <w:jc w:val="both"/>
    </w:pPr>
    <w:proofErr w:type="gramStart"/>
    <w:r>
      <w:t>en</w:t>
    </w:r>
    <w:proofErr w:type="gramEnd"/>
    <w:r>
      <w:t xml:space="preserve"> date du </w:t>
    </w:r>
    <w:r>
      <w:tab/>
      <w:t xml:space="preserve"> </w:t>
    </w:r>
    <w:r>
      <w:tab/>
    </w:r>
  </w:p>
  <w:p w:rsidR="00B0627C" w:rsidRDefault="004604A5">
    <w:pPr>
      <w:pStyle w:val="En-tte"/>
      <w:tabs>
        <w:tab w:val="clear" w:pos="4536"/>
        <w:tab w:val="center" w:leader="dot" w:pos="6804"/>
        <w:tab w:val="right" w:leader="dot" w:pos="9072"/>
      </w:tabs>
      <w:jc w:val="right"/>
    </w:pPr>
    <w:r>
      <w:t xml:space="preserve">Feuille n° </w:t>
    </w: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  <w:r>
      <w:t xml:space="preserve"> / </w:t>
    </w:r>
    <w:r w:rsidR="000D4213">
      <w:fldChar w:fldCharType="begin"/>
    </w:r>
    <w:r w:rsidR="000D4213">
      <w:instrText xml:space="preserve"> NUMPAGES </w:instrText>
    </w:r>
    <w:r w:rsidR="000D4213">
      <w:fldChar w:fldCharType="separate"/>
    </w:r>
    <w:r>
      <w:t>9</w:t>
    </w:r>
    <w:r w:rsidR="000D4213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63673"/>
    <w:multiLevelType w:val="multilevel"/>
    <w:tmpl w:val="21FAE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F34EB"/>
    <w:multiLevelType w:val="multilevel"/>
    <w:tmpl w:val="98209EA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AD45FF"/>
    <w:multiLevelType w:val="hybridMultilevel"/>
    <w:tmpl w:val="19763E98"/>
    <w:lvl w:ilvl="0" w:tplc="040C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13969D0"/>
    <w:multiLevelType w:val="hybridMultilevel"/>
    <w:tmpl w:val="35DED1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82464"/>
    <w:multiLevelType w:val="multilevel"/>
    <w:tmpl w:val="ACDCF2F0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DF135E1"/>
    <w:multiLevelType w:val="multilevel"/>
    <w:tmpl w:val="5712E1A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E5FC6"/>
    <w:multiLevelType w:val="multilevel"/>
    <w:tmpl w:val="F5AEBAD2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275711F"/>
    <w:multiLevelType w:val="multilevel"/>
    <w:tmpl w:val="0188102A"/>
    <w:lvl w:ilvl="0">
      <w:start w:val="1"/>
      <w:numFmt w:val="decimal"/>
      <w:pStyle w:val="Titre1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Titre2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7E05D74"/>
    <w:multiLevelType w:val="multilevel"/>
    <w:tmpl w:val="5CBCF8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481353D2"/>
    <w:multiLevelType w:val="multilevel"/>
    <w:tmpl w:val="AD5C57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51294A68"/>
    <w:multiLevelType w:val="multilevel"/>
    <w:tmpl w:val="9644196A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6943943"/>
    <w:multiLevelType w:val="multilevel"/>
    <w:tmpl w:val="1FFC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63F50CEE"/>
    <w:multiLevelType w:val="hybridMultilevel"/>
    <w:tmpl w:val="1610A2CA"/>
    <w:lvl w:ilvl="0" w:tplc="844E3E9E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C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E6C65BD"/>
    <w:multiLevelType w:val="hybridMultilevel"/>
    <w:tmpl w:val="5FB4EF48"/>
    <w:lvl w:ilvl="0" w:tplc="040C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7C33018E"/>
    <w:multiLevelType w:val="multilevel"/>
    <w:tmpl w:val="C242D1A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8"/>
  </w:num>
  <w:num w:numId="5">
    <w:abstractNumId w:val="11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14"/>
  </w:num>
  <w:num w:numId="11">
    <w:abstractNumId w:val="6"/>
  </w:num>
  <w:num w:numId="12">
    <w:abstractNumId w:val="3"/>
  </w:num>
  <w:num w:numId="13">
    <w:abstractNumId w:val="12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27C"/>
    <w:rsid w:val="00046AC7"/>
    <w:rsid w:val="000D4213"/>
    <w:rsid w:val="004604A5"/>
    <w:rsid w:val="00463F58"/>
    <w:rsid w:val="005441A0"/>
    <w:rsid w:val="00941D39"/>
    <w:rsid w:val="00B0627C"/>
    <w:rsid w:val="00B86A0C"/>
    <w:rsid w:val="00C1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CAC2"/>
  <w15:docId w15:val="{842DE021-1176-481E-B13A-5B3BBC5C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151E"/>
    <w:pPr>
      <w:spacing w:after="200" w:line="276" w:lineRule="auto"/>
    </w:pPr>
  </w:style>
  <w:style w:type="paragraph" w:styleId="Titre1">
    <w:name w:val="heading 1"/>
    <w:basedOn w:val="Normal"/>
    <w:next w:val="Corpsdetexte"/>
    <w:qFormat/>
    <w:pPr>
      <w:numPr>
        <w:numId w:val="1"/>
      </w:numPr>
      <w:spacing w:before="240" w:after="120"/>
      <w:outlineLvl w:val="0"/>
    </w:pPr>
    <w:rPr>
      <w:rFonts w:ascii="Arial" w:hAnsi="Arial"/>
      <w:b/>
      <w:bCs/>
      <w:sz w:val="32"/>
      <w:szCs w:val="36"/>
      <w:u w:val="single"/>
    </w:rPr>
  </w:style>
  <w:style w:type="paragraph" w:styleId="Titre2">
    <w:name w:val="heading 2"/>
    <w:basedOn w:val="Normal"/>
    <w:next w:val="Corpsdetexte"/>
    <w:qFormat/>
    <w:pPr>
      <w:numPr>
        <w:ilvl w:val="1"/>
        <w:numId w:val="1"/>
      </w:numPr>
      <w:spacing w:before="200" w:after="120"/>
      <w:ind w:left="1134"/>
      <w:outlineLvl w:val="1"/>
    </w:pPr>
    <w:rPr>
      <w:rFonts w:ascii="Arial" w:hAnsi="Arial"/>
      <w:b/>
      <w:bCs/>
      <w:sz w:val="28"/>
      <w:szCs w:val="32"/>
    </w:rPr>
  </w:style>
  <w:style w:type="paragraph" w:styleId="Titre3">
    <w:name w:val="heading 3"/>
    <w:basedOn w:val="Normal"/>
    <w:next w:val="Corpsdetexte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Corpsdetexte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paragraph" w:styleId="Titre5">
    <w:name w:val="heading 5"/>
    <w:basedOn w:val="Normal"/>
    <w:next w:val="Corpsdetexte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Corpsdetexte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Titre7">
    <w:name w:val="heading 7"/>
    <w:basedOn w:val="Normal"/>
    <w:next w:val="Corpsdetexte"/>
    <w:qFormat/>
    <w:pPr>
      <w:numPr>
        <w:ilvl w:val="6"/>
        <w:numId w:val="1"/>
      </w:numPr>
      <w:spacing w:before="60" w:after="60"/>
      <w:outlineLvl w:val="6"/>
    </w:pPr>
    <w:rPr>
      <w:b/>
      <w:bCs/>
      <w:sz w:val="20"/>
      <w:szCs w:val="20"/>
    </w:rPr>
  </w:style>
  <w:style w:type="paragraph" w:styleId="Titre8">
    <w:name w:val="heading 8"/>
    <w:basedOn w:val="Normal"/>
    <w:next w:val="Corpsdetexte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semiHidden/>
    <w:qFormat/>
    <w:rsid w:val="007503D8"/>
  </w:style>
  <w:style w:type="character" w:customStyle="1" w:styleId="PieddepageCar">
    <w:name w:val="Pied de page Car"/>
    <w:basedOn w:val="Policepardfaut"/>
    <w:link w:val="Pieddepage"/>
    <w:uiPriority w:val="99"/>
    <w:semiHidden/>
    <w:qFormat/>
    <w:rsid w:val="007503D8"/>
  </w:style>
  <w:style w:type="character" w:customStyle="1" w:styleId="Caractresdenumrotation">
    <w:name w:val="Caractères de numérotation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jc w:val="center"/>
    </w:pPr>
    <w:rPr>
      <w:rFonts w:ascii="Arial" w:hAnsi="Arial"/>
      <w:b/>
      <w:bCs/>
      <w:sz w:val="40"/>
      <w:szCs w:val="56"/>
    </w:rPr>
  </w:style>
  <w:style w:type="paragraph" w:styleId="Corpsdetexte">
    <w:name w:val="Body Text"/>
    <w:basedOn w:val="Normal"/>
    <w:pPr>
      <w:spacing w:after="140"/>
    </w:pPr>
    <w:rPr>
      <w:rFonts w:ascii="Arial" w:hAnsi="Arial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semiHidden/>
    <w:unhideWhenUsed/>
    <w:rsid w:val="007503D8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semiHidden/>
    <w:unhideWhenUsed/>
    <w:rsid w:val="007503D8"/>
    <w:pPr>
      <w:tabs>
        <w:tab w:val="center" w:pos="4536"/>
        <w:tab w:val="right" w:pos="9072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63442B"/>
    <w:pPr>
      <w:ind w:left="720"/>
      <w:contextualSpacing/>
    </w:pPr>
  </w:style>
  <w:style w:type="paragraph" w:styleId="Sous-titre">
    <w:name w:val="Subtitle"/>
    <w:basedOn w:val="Normal"/>
    <w:next w:val="Corpsdetexte"/>
    <w:qFormat/>
    <w:pPr>
      <w:spacing w:before="60" w:after="120"/>
      <w:jc w:val="center"/>
    </w:pPr>
    <w:rPr>
      <w:sz w:val="36"/>
      <w:szCs w:val="36"/>
    </w:rPr>
  </w:style>
  <w:style w:type="table" w:styleId="Grilledutableau">
    <w:name w:val="Table Grid"/>
    <w:basedOn w:val="TableauNormal"/>
    <w:uiPriority w:val="59"/>
    <w:rsid w:val="00426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8</Pages>
  <Words>1406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B</dc:creator>
  <dc:description/>
  <cp:lastModifiedBy>PARMENTIER Veronique</cp:lastModifiedBy>
  <cp:revision>14</cp:revision>
  <cp:lastPrinted>2020-03-20T16:33:00Z</cp:lastPrinted>
  <dcterms:created xsi:type="dcterms:W3CDTF">2020-03-27T10:32:00Z</dcterms:created>
  <dcterms:modified xsi:type="dcterms:W3CDTF">2026-06-29T13:49:00Z</dcterms:modified>
  <dc:language>fr-FR</dc:language>
</cp:coreProperties>
</file>